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3402"/>
        <w:gridCol w:w="2127"/>
        <w:gridCol w:w="1814"/>
      </w:tblGrid>
      <w:tr w:rsidR="0052178B" w14:paraId="2765763D" w14:textId="77777777" w:rsidTr="00FF5BC5">
        <w:trPr>
          <w:cantSplit/>
          <w:trHeight w:val="598"/>
          <w:tblHeader/>
        </w:trPr>
        <w:tc>
          <w:tcPr>
            <w:tcW w:w="2830" w:type="dxa"/>
            <w:tcBorders>
              <w:bottom w:val="single" w:sz="4" w:space="0" w:color="auto"/>
            </w:tcBorders>
            <w:shd w:val="clear" w:color="auto" w:fill="D9D9D9" w:themeFill="background1" w:themeFillShade="D9"/>
            <w:vAlign w:val="center"/>
          </w:tcPr>
          <w:p w14:paraId="3DCD3C92" w14:textId="77777777" w:rsidR="00B87E12" w:rsidRPr="00FC75E7" w:rsidRDefault="0052178B" w:rsidP="00FF5BC5">
            <w:pPr>
              <w:pStyle w:val="BodyText"/>
              <w:jc w:val="left"/>
              <w:rPr>
                <w:rFonts w:ascii="Arial" w:hAnsi="Arial" w:cs="Arial"/>
                <w:sz w:val="22"/>
                <w:szCs w:val="22"/>
              </w:rPr>
            </w:pPr>
            <w:r w:rsidRPr="00FC75E7">
              <w:rPr>
                <w:rFonts w:ascii="Arial" w:hAnsi="Arial" w:cs="Arial"/>
                <w:sz w:val="22"/>
                <w:szCs w:val="22"/>
              </w:rPr>
              <w:t>Assessor</w:t>
            </w:r>
            <w:r w:rsidR="00F80226">
              <w:rPr>
                <w:rFonts w:ascii="Arial" w:hAnsi="Arial" w:cs="Arial"/>
                <w:sz w:val="22"/>
                <w:szCs w:val="22"/>
              </w:rPr>
              <w:t xml:space="preserve"> </w:t>
            </w:r>
            <w:r>
              <w:rPr>
                <w:rFonts w:ascii="Arial" w:hAnsi="Arial" w:cs="Arial"/>
                <w:sz w:val="22"/>
                <w:szCs w:val="22"/>
              </w:rPr>
              <w:t>/</w:t>
            </w:r>
            <w:r w:rsidR="00F80226">
              <w:rPr>
                <w:rFonts w:ascii="Arial" w:hAnsi="Arial" w:cs="Arial"/>
                <w:sz w:val="22"/>
                <w:szCs w:val="22"/>
              </w:rPr>
              <w:t xml:space="preserve"> </w:t>
            </w:r>
            <w:r>
              <w:rPr>
                <w:rFonts w:ascii="Arial" w:hAnsi="Arial" w:cs="Arial"/>
                <w:sz w:val="22"/>
                <w:szCs w:val="22"/>
              </w:rPr>
              <w:t>Expert</w:t>
            </w:r>
            <w:r w:rsidR="00276749">
              <w:rPr>
                <w:rFonts w:ascii="Arial" w:hAnsi="Arial" w:cs="Arial"/>
                <w:sz w:val="22"/>
                <w:szCs w:val="22"/>
              </w:rPr>
              <w:t xml:space="preserve"> N</w:t>
            </w:r>
            <w:r w:rsidRPr="00FC75E7">
              <w:rPr>
                <w:rFonts w:ascii="Arial" w:hAnsi="Arial" w:cs="Arial"/>
                <w:sz w:val="22"/>
                <w:szCs w:val="22"/>
              </w:rPr>
              <w:t>ame:</w:t>
            </w:r>
          </w:p>
        </w:tc>
        <w:tc>
          <w:tcPr>
            <w:tcW w:w="3402" w:type="dxa"/>
            <w:tcBorders>
              <w:bottom w:val="single" w:sz="4" w:space="0" w:color="auto"/>
            </w:tcBorders>
          </w:tcPr>
          <w:p w14:paraId="059992CC" w14:textId="77777777" w:rsidR="00B87E12" w:rsidRPr="009C3F65" w:rsidRDefault="00B87E12" w:rsidP="00925D79">
            <w:pPr>
              <w:rPr>
                <w:rFonts w:ascii="Arial" w:hAnsi="Arial" w:cs="Arial"/>
                <w:sz w:val="22"/>
                <w:szCs w:val="22"/>
              </w:rPr>
            </w:pPr>
          </w:p>
        </w:tc>
        <w:tc>
          <w:tcPr>
            <w:tcW w:w="2127" w:type="dxa"/>
            <w:tcBorders>
              <w:bottom w:val="single" w:sz="4" w:space="0" w:color="auto"/>
            </w:tcBorders>
            <w:shd w:val="clear" w:color="auto" w:fill="D9D9D9" w:themeFill="background1" w:themeFillShade="D9"/>
          </w:tcPr>
          <w:p w14:paraId="6FA142D8" w14:textId="77777777" w:rsidR="0052178B" w:rsidRPr="00D07D9A" w:rsidRDefault="00880222" w:rsidP="00045134">
            <w:pPr>
              <w:pStyle w:val="BodyText"/>
              <w:jc w:val="left"/>
              <w:rPr>
                <w:rFonts w:ascii="Arial" w:hAnsi="Arial" w:cs="Arial"/>
                <w:b w:val="0"/>
                <w:bCs w:val="0"/>
                <w:sz w:val="22"/>
                <w:szCs w:val="22"/>
              </w:rPr>
            </w:pPr>
            <w:r>
              <w:rPr>
                <w:rFonts w:ascii="Arial" w:hAnsi="Arial" w:cs="Arial"/>
                <w:sz w:val="22"/>
                <w:szCs w:val="22"/>
              </w:rPr>
              <w:t xml:space="preserve">Assessor </w:t>
            </w:r>
            <w:r w:rsidR="000137CC">
              <w:rPr>
                <w:rFonts w:ascii="Arial" w:hAnsi="Arial" w:cs="Arial"/>
                <w:sz w:val="22"/>
                <w:szCs w:val="22"/>
              </w:rPr>
              <w:t xml:space="preserve">/ Expert </w:t>
            </w:r>
            <w:r>
              <w:rPr>
                <w:rFonts w:ascii="Arial" w:hAnsi="Arial" w:cs="Arial"/>
                <w:sz w:val="22"/>
                <w:szCs w:val="22"/>
              </w:rPr>
              <w:t>Reference</w:t>
            </w:r>
            <w:r w:rsidR="000137CC">
              <w:rPr>
                <w:rFonts w:ascii="Arial" w:hAnsi="Arial" w:cs="Arial"/>
                <w:sz w:val="22"/>
                <w:szCs w:val="22"/>
              </w:rPr>
              <w:t xml:space="preserve"> No.</w:t>
            </w:r>
            <w:r w:rsidRPr="00FC75E7">
              <w:rPr>
                <w:rFonts w:ascii="Arial" w:hAnsi="Arial" w:cs="Arial"/>
                <w:sz w:val="22"/>
                <w:szCs w:val="22"/>
              </w:rPr>
              <w:t>:</w:t>
            </w:r>
          </w:p>
        </w:tc>
        <w:tc>
          <w:tcPr>
            <w:tcW w:w="1814" w:type="dxa"/>
            <w:tcBorders>
              <w:bottom w:val="single" w:sz="4" w:space="0" w:color="auto"/>
            </w:tcBorders>
            <w:vAlign w:val="center"/>
          </w:tcPr>
          <w:p w14:paraId="188E5527" w14:textId="77777777" w:rsidR="0052178B" w:rsidRPr="009C3F65" w:rsidRDefault="000137CC" w:rsidP="00FF5BC5">
            <w:pPr>
              <w:pStyle w:val="BodyText"/>
              <w:jc w:val="left"/>
              <w:rPr>
                <w:rFonts w:ascii="Arial" w:hAnsi="Arial" w:cs="Arial"/>
                <w:b w:val="0"/>
                <w:sz w:val="22"/>
                <w:szCs w:val="22"/>
              </w:rPr>
            </w:pPr>
            <w:r>
              <w:rPr>
                <w:rFonts w:ascii="Arial" w:hAnsi="Arial" w:cs="Arial"/>
                <w:b w:val="0"/>
                <w:sz w:val="22"/>
                <w:szCs w:val="22"/>
              </w:rPr>
              <w:t>E</w:t>
            </w:r>
          </w:p>
        </w:tc>
      </w:tr>
      <w:tr w:rsidR="002F2939" w14:paraId="10A22373" w14:textId="77777777" w:rsidTr="00767FF4">
        <w:trPr>
          <w:cantSplit/>
          <w:trHeight w:val="458"/>
        </w:trPr>
        <w:tc>
          <w:tcPr>
            <w:tcW w:w="10173" w:type="dxa"/>
            <w:gridSpan w:val="4"/>
            <w:shd w:val="clear" w:color="auto" w:fill="DAEEF3" w:themeFill="accent5" w:themeFillTint="33"/>
          </w:tcPr>
          <w:p w14:paraId="7A75B70E" w14:textId="68CBCB13" w:rsidR="003A219D" w:rsidRPr="00D36B94" w:rsidRDefault="003A219D" w:rsidP="003A7494">
            <w:pPr>
              <w:pStyle w:val="Default"/>
              <w:spacing w:before="120"/>
              <w:rPr>
                <w:sz w:val="20"/>
                <w:szCs w:val="20"/>
              </w:rPr>
            </w:pPr>
            <w:r w:rsidRPr="00D36B94">
              <w:rPr>
                <w:sz w:val="20"/>
                <w:szCs w:val="20"/>
              </w:rPr>
              <w:t xml:space="preserve">For accreditation to provide confidence to the marketplace it is essential that it is undertaken impartially, and that impartiality of personnel involved in the accreditation process is not compromised by commercial, financial or other pressures. This is emphasised within ISO/IEC 17011, and reflected in the </w:t>
            </w:r>
            <w:hyperlink r:id="rId8" w:history="1">
              <w:r w:rsidR="003A7494" w:rsidRPr="00064E42">
                <w:rPr>
                  <w:rStyle w:val="Hyperlink"/>
                  <w:sz w:val="18"/>
                  <w:szCs w:val="18"/>
                </w:rPr>
                <w:t>UKAS Impartiality Policy Statement</w:t>
              </w:r>
            </w:hyperlink>
            <w:bookmarkStart w:id="0" w:name="_GoBack"/>
            <w:bookmarkEnd w:id="0"/>
            <w:r w:rsidRPr="00D36B94">
              <w:rPr>
                <w:sz w:val="20"/>
                <w:szCs w:val="20"/>
              </w:rPr>
              <w:t xml:space="preserve"> which is publicly available on www.ukas.com. </w:t>
            </w:r>
          </w:p>
          <w:p w14:paraId="10FC9D6F" w14:textId="77777777" w:rsidR="00A716C0" w:rsidRPr="00D36B94" w:rsidRDefault="00A716C0" w:rsidP="003A219D">
            <w:pPr>
              <w:pStyle w:val="Default"/>
              <w:rPr>
                <w:sz w:val="20"/>
                <w:szCs w:val="20"/>
              </w:rPr>
            </w:pPr>
          </w:p>
          <w:p w14:paraId="46305CDA" w14:textId="77777777" w:rsidR="003A219D" w:rsidRPr="00D36B94" w:rsidRDefault="003A219D" w:rsidP="003A219D">
            <w:pPr>
              <w:pStyle w:val="Default"/>
              <w:rPr>
                <w:sz w:val="20"/>
                <w:szCs w:val="20"/>
              </w:rPr>
            </w:pPr>
            <w:r w:rsidRPr="00D36B94">
              <w:rPr>
                <w:sz w:val="20"/>
                <w:szCs w:val="20"/>
              </w:rPr>
              <w:t>In order for UKAS to implement and maintain its impartiality policy, assessors and experts are required to disclose to UKAS any existing, prior or foreseeable relationships that could potentially pose a conflict of interest as and when they arise. In addition, they are requested to reconfirm any conflicts (including Null returns) annually</w:t>
            </w:r>
            <w:r w:rsidR="00A716C0" w:rsidRPr="00D36B94">
              <w:rPr>
                <w:sz w:val="20"/>
                <w:szCs w:val="20"/>
              </w:rPr>
              <w:t xml:space="preserve"> by completing this form and submitting it to UKAS</w:t>
            </w:r>
            <w:r w:rsidRPr="00D36B94">
              <w:rPr>
                <w:sz w:val="20"/>
                <w:szCs w:val="20"/>
              </w:rPr>
              <w:t xml:space="preserve">. </w:t>
            </w:r>
          </w:p>
          <w:p w14:paraId="4866F382" w14:textId="77777777" w:rsidR="003A219D" w:rsidRPr="00D36B94" w:rsidRDefault="003A219D" w:rsidP="003A219D">
            <w:pPr>
              <w:pStyle w:val="Default"/>
              <w:rPr>
                <w:sz w:val="20"/>
                <w:szCs w:val="20"/>
              </w:rPr>
            </w:pPr>
          </w:p>
          <w:p w14:paraId="309893AD" w14:textId="77777777" w:rsidR="003A219D" w:rsidRPr="00D36B94" w:rsidRDefault="003A219D" w:rsidP="003A219D">
            <w:pPr>
              <w:pStyle w:val="Default"/>
              <w:rPr>
                <w:sz w:val="20"/>
                <w:szCs w:val="20"/>
              </w:rPr>
            </w:pPr>
            <w:r w:rsidRPr="00D36B94">
              <w:rPr>
                <w:sz w:val="20"/>
                <w:szCs w:val="20"/>
              </w:rPr>
              <w:t>Conflicts of interest</w:t>
            </w:r>
            <w:r w:rsidR="007D7B5D" w:rsidRPr="00D36B94">
              <w:rPr>
                <w:sz w:val="20"/>
                <w:szCs w:val="20"/>
              </w:rPr>
              <w:t xml:space="preserve">, in relation to a UKAS accredited organisation or any organisation the assessor/expert knows to be seeking UKAS accreditation, </w:t>
            </w:r>
            <w:r w:rsidRPr="00D36B94">
              <w:rPr>
                <w:sz w:val="20"/>
                <w:szCs w:val="20"/>
              </w:rPr>
              <w:t>should be decla</w:t>
            </w:r>
            <w:r w:rsidR="003A7494">
              <w:rPr>
                <w:sz w:val="20"/>
                <w:szCs w:val="20"/>
              </w:rPr>
              <w:t>red for any of the following:</w:t>
            </w:r>
          </w:p>
          <w:p w14:paraId="68661854" w14:textId="77777777" w:rsidR="00A716C0" w:rsidRPr="00D36B94" w:rsidRDefault="00A716C0" w:rsidP="003A219D">
            <w:pPr>
              <w:pStyle w:val="Default"/>
              <w:rPr>
                <w:sz w:val="20"/>
                <w:szCs w:val="20"/>
              </w:rPr>
            </w:pPr>
          </w:p>
          <w:p w14:paraId="2FC04F78" w14:textId="77777777" w:rsidR="003A219D" w:rsidRPr="00D36B94" w:rsidRDefault="003A219D" w:rsidP="00B5461C">
            <w:pPr>
              <w:pStyle w:val="Default"/>
              <w:numPr>
                <w:ilvl w:val="0"/>
                <w:numId w:val="3"/>
              </w:numPr>
              <w:spacing w:after="69"/>
              <w:ind w:firstLine="447"/>
              <w:rPr>
                <w:sz w:val="20"/>
                <w:szCs w:val="20"/>
              </w:rPr>
            </w:pPr>
            <w:r w:rsidRPr="00D36B94">
              <w:rPr>
                <w:sz w:val="20"/>
                <w:szCs w:val="20"/>
              </w:rPr>
              <w:t xml:space="preserve">Provision of </w:t>
            </w:r>
            <w:r w:rsidR="007D7B5D" w:rsidRPr="00D36B94">
              <w:rPr>
                <w:sz w:val="20"/>
                <w:szCs w:val="20"/>
              </w:rPr>
              <w:t>training, consultancy or o</w:t>
            </w:r>
            <w:r w:rsidR="003A7494">
              <w:rPr>
                <w:sz w:val="20"/>
                <w:szCs w:val="20"/>
              </w:rPr>
              <w:t>ther services</w:t>
            </w:r>
            <w:r w:rsidR="00376075">
              <w:rPr>
                <w:sz w:val="20"/>
                <w:szCs w:val="20"/>
              </w:rPr>
              <w:t>;</w:t>
            </w:r>
          </w:p>
          <w:p w14:paraId="7FB57938" w14:textId="77777777" w:rsidR="007D7B5D" w:rsidRPr="00D36B94" w:rsidRDefault="007D7B5D" w:rsidP="007D7B5D">
            <w:pPr>
              <w:pStyle w:val="Default"/>
              <w:numPr>
                <w:ilvl w:val="0"/>
                <w:numId w:val="3"/>
              </w:numPr>
              <w:spacing w:after="69"/>
              <w:ind w:firstLine="447"/>
              <w:rPr>
                <w:sz w:val="20"/>
                <w:szCs w:val="20"/>
              </w:rPr>
            </w:pPr>
            <w:r w:rsidRPr="00D36B94">
              <w:rPr>
                <w:sz w:val="20"/>
                <w:szCs w:val="20"/>
              </w:rPr>
              <w:t xml:space="preserve">Current employer </w:t>
            </w:r>
            <w:r w:rsidR="00D36B94" w:rsidRPr="003A7494">
              <w:rPr>
                <w:i/>
                <w:sz w:val="20"/>
                <w:szCs w:val="20"/>
              </w:rPr>
              <w:t>(</w:t>
            </w:r>
            <w:r w:rsidRPr="003A7494">
              <w:rPr>
                <w:i/>
                <w:sz w:val="20"/>
                <w:szCs w:val="20"/>
              </w:rPr>
              <w:t>may either be a direct competitor or have close links with other bodies</w:t>
            </w:r>
            <w:r w:rsidR="00D36B94" w:rsidRPr="003A7494">
              <w:rPr>
                <w:i/>
                <w:sz w:val="20"/>
                <w:szCs w:val="20"/>
              </w:rPr>
              <w:t>)</w:t>
            </w:r>
            <w:r w:rsidR="00376075">
              <w:rPr>
                <w:i/>
                <w:sz w:val="20"/>
                <w:szCs w:val="20"/>
              </w:rPr>
              <w:t>;</w:t>
            </w:r>
          </w:p>
          <w:p w14:paraId="6FF8563F" w14:textId="77777777" w:rsidR="007D7B5D" w:rsidRPr="00D36B94" w:rsidRDefault="007D7B5D" w:rsidP="007D7B5D">
            <w:pPr>
              <w:pStyle w:val="Default"/>
              <w:numPr>
                <w:ilvl w:val="0"/>
                <w:numId w:val="3"/>
              </w:numPr>
              <w:spacing w:after="69"/>
              <w:ind w:firstLine="447"/>
              <w:rPr>
                <w:sz w:val="20"/>
                <w:szCs w:val="20"/>
              </w:rPr>
            </w:pPr>
            <w:r w:rsidRPr="00D36B94">
              <w:rPr>
                <w:sz w:val="20"/>
                <w:szCs w:val="20"/>
              </w:rPr>
              <w:t>Organisation is a previous employer</w:t>
            </w:r>
            <w:r w:rsidR="00376075">
              <w:rPr>
                <w:sz w:val="20"/>
                <w:szCs w:val="20"/>
              </w:rPr>
              <w:t>;</w:t>
            </w:r>
          </w:p>
          <w:p w14:paraId="2511A74C" w14:textId="77777777" w:rsidR="003A219D" w:rsidRPr="00D36B94" w:rsidRDefault="003A219D" w:rsidP="00B5461C">
            <w:pPr>
              <w:pStyle w:val="Default"/>
              <w:numPr>
                <w:ilvl w:val="0"/>
                <w:numId w:val="3"/>
              </w:numPr>
              <w:spacing w:after="69"/>
              <w:ind w:firstLine="447"/>
              <w:rPr>
                <w:sz w:val="20"/>
                <w:szCs w:val="20"/>
              </w:rPr>
            </w:pPr>
            <w:r w:rsidRPr="00D36B94">
              <w:rPr>
                <w:sz w:val="20"/>
                <w:szCs w:val="20"/>
              </w:rPr>
              <w:t xml:space="preserve">Financial interests </w:t>
            </w:r>
            <w:r w:rsidRPr="00D36B94">
              <w:rPr>
                <w:i/>
                <w:iCs/>
                <w:sz w:val="20"/>
                <w:szCs w:val="20"/>
              </w:rPr>
              <w:t xml:space="preserve">(e.g. </w:t>
            </w:r>
            <w:r w:rsidR="00B5461C" w:rsidRPr="00D36B94">
              <w:rPr>
                <w:i/>
                <w:iCs/>
                <w:sz w:val="20"/>
                <w:szCs w:val="20"/>
              </w:rPr>
              <w:t xml:space="preserve">significant </w:t>
            </w:r>
            <w:r w:rsidRPr="00D36B94">
              <w:rPr>
                <w:i/>
                <w:iCs/>
                <w:sz w:val="20"/>
                <w:szCs w:val="20"/>
              </w:rPr>
              <w:t>ownership of shares)</w:t>
            </w:r>
            <w:r w:rsidR="00376075">
              <w:rPr>
                <w:i/>
                <w:iCs/>
                <w:sz w:val="20"/>
                <w:szCs w:val="20"/>
              </w:rPr>
              <w:t>;</w:t>
            </w:r>
            <w:r w:rsidRPr="00D36B94">
              <w:rPr>
                <w:i/>
                <w:iCs/>
                <w:sz w:val="20"/>
                <w:szCs w:val="20"/>
              </w:rPr>
              <w:t xml:space="preserve"> </w:t>
            </w:r>
          </w:p>
          <w:p w14:paraId="314BE48E" w14:textId="77777777" w:rsidR="003A219D" w:rsidRPr="00D36B94" w:rsidRDefault="00B5461C" w:rsidP="00B5461C">
            <w:pPr>
              <w:pStyle w:val="Default"/>
              <w:numPr>
                <w:ilvl w:val="0"/>
                <w:numId w:val="3"/>
              </w:numPr>
              <w:spacing w:after="69"/>
              <w:ind w:firstLine="447"/>
              <w:rPr>
                <w:sz w:val="20"/>
                <w:szCs w:val="20"/>
              </w:rPr>
            </w:pPr>
            <w:r w:rsidRPr="00D36B94">
              <w:rPr>
                <w:sz w:val="20"/>
                <w:szCs w:val="20"/>
              </w:rPr>
              <w:t>P</w:t>
            </w:r>
            <w:r w:rsidR="003A219D" w:rsidRPr="00D36B94">
              <w:rPr>
                <w:sz w:val="20"/>
                <w:szCs w:val="20"/>
              </w:rPr>
              <w:t xml:space="preserve">ersonal relationships </w:t>
            </w:r>
            <w:r w:rsidR="007D7B5D" w:rsidRPr="00D36B94">
              <w:rPr>
                <w:i/>
                <w:sz w:val="20"/>
                <w:szCs w:val="20"/>
              </w:rPr>
              <w:t>(e.g. close family members or friends in senior positions at an organisation)</w:t>
            </w:r>
            <w:r w:rsidR="00376075">
              <w:rPr>
                <w:i/>
                <w:sz w:val="20"/>
                <w:szCs w:val="20"/>
              </w:rPr>
              <w:t>;</w:t>
            </w:r>
          </w:p>
          <w:p w14:paraId="478BDC2D" w14:textId="77777777" w:rsidR="00A716C0" w:rsidRPr="00D36B94" w:rsidRDefault="00A716C0" w:rsidP="007D7B5D">
            <w:pPr>
              <w:pStyle w:val="Default"/>
              <w:numPr>
                <w:ilvl w:val="0"/>
                <w:numId w:val="3"/>
              </w:numPr>
              <w:spacing w:after="70"/>
              <w:ind w:left="731" w:hanging="284"/>
              <w:rPr>
                <w:sz w:val="20"/>
                <w:szCs w:val="20"/>
              </w:rPr>
            </w:pPr>
            <w:r w:rsidRPr="00D36B94">
              <w:rPr>
                <w:sz w:val="20"/>
                <w:szCs w:val="20"/>
              </w:rPr>
              <w:t xml:space="preserve">Any other potential situations that could </w:t>
            </w:r>
            <w:r w:rsidR="007D7B5D" w:rsidRPr="00D36B94">
              <w:rPr>
                <w:sz w:val="20"/>
                <w:szCs w:val="20"/>
              </w:rPr>
              <w:t xml:space="preserve">reasonably be considered as </w:t>
            </w:r>
            <w:r w:rsidRPr="00D36B94">
              <w:rPr>
                <w:sz w:val="20"/>
                <w:szCs w:val="20"/>
              </w:rPr>
              <w:t>present</w:t>
            </w:r>
            <w:r w:rsidR="007D7B5D" w:rsidRPr="00D36B94">
              <w:rPr>
                <w:sz w:val="20"/>
                <w:szCs w:val="20"/>
              </w:rPr>
              <w:t>ing</w:t>
            </w:r>
            <w:r w:rsidR="003A7494">
              <w:rPr>
                <w:sz w:val="20"/>
                <w:szCs w:val="20"/>
              </w:rPr>
              <w:t xml:space="preserve"> a conflict of i</w:t>
            </w:r>
            <w:r w:rsidRPr="00D36B94">
              <w:rPr>
                <w:sz w:val="20"/>
                <w:szCs w:val="20"/>
              </w:rPr>
              <w:t>nterest</w:t>
            </w:r>
            <w:r w:rsidR="00376075">
              <w:rPr>
                <w:sz w:val="20"/>
                <w:szCs w:val="20"/>
              </w:rPr>
              <w:t>.</w:t>
            </w:r>
          </w:p>
          <w:p w14:paraId="5B8A73DA" w14:textId="77777777" w:rsidR="00FF5BC5" w:rsidRDefault="00FF5BC5" w:rsidP="003A219D">
            <w:pPr>
              <w:pStyle w:val="Default"/>
              <w:rPr>
                <w:sz w:val="20"/>
                <w:szCs w:val="20"/>
              </w:rPr>
            </w:pPr>
          </w:p>
          <w:p w14:paraId="698B534D" w14:textId="77777777" w:rsidR="003A219D" w:rsidRDefault="00FF5BC5" w:rsidP="003A219D">
            <w:pPr>
              <w:pStyle w:val="Default"/>
              <w:rPr>
                <w:sz w:val="22"/>
                <w:szCs w:val="22"/>
              </w:rPr>
            </w:pPr>
            <w:r w:rsidRPr="00F612D0">
              <w:rPr>
                <w:sz w:val="20"/>
                <w:szCs w:val="20"/>
              </w:rPr>
              <w:t>Conflicts of interest may also arise through</w:t>
            </w:r>
            <w:r>
              <w:rPr>
                <w:sz w:val="20"/>
                <w:szCs w:val="20"/>
              </w:rPr>
              <w:t xml:space="preserve"> undertaking assessment work or providing other services within the UK on behalf of other accreditation bodies (i.e. those not recognised as the UK’s National Accreditation Body).</w:t>
            </w:r>
          </w:p>
          <w:p w14:paraId="21079A66" w14:textId="77777777" w:rsidR="00FF5BC5" w:rsidRDefault="00FF5BC5" w:rsidP="003A219D">
            <w:pPr>
              <w:pStyle w:val="Default"/>
              <w:rPr>
                <w:sz w:val="22"/>
                <w:szCs w:val="22"/>
              </w:rPr>
            </w:pPr>
          </w:p>
          <w:p w14:paraId="3BBB0456" w14:textId="77777777" w:rsidR="003A219D" w:rsidRPr="003A7494" w:rsidRDefault="003A219D" w:rsidP="003A7494">
            <w:pPr>
              <w:pStyle w:val="BodyText"/>
              <w:spacing w:after="120"/>
              <w:jc w:val="left"/>
              <w:rPr>
                <w:rFonts w:ascii="Arial" w:hAnsi="Arial" w:cs="Arial"/>
                <w:sz w:val="18"/>
                <w:szCs w:val="18"/>
              </w:rPr>
            </w:pPr>
            <w:r w:rsidRPr="003A7494">
              <w:rPr>
                <w:rFonts w:ascii="Arial" w:hAnsi="Arial" w:cs="Arial"/>
                <w:sz w:val="18"/>
                <w:szCs w:val="18"/>
              </w:rPr>
              <w:t xml:space="preserve">If an assessor/expert is in </w:t>
            </w:r>
            <w:r w:rsidR="007D7B5D" w:rsidRPr="003A7494">
              <w:rPr>
                <w:rFonts w:ascii="Arial" w:hAnsi="Arial" w:cs="Arial"/>
                <w:sz w:val="18"/>
                <w:szCs w:val="18"/>
              </w:rPr>
              <w:t xml:space="preserve">any </w:t>
            </w:r>
            <w:r w:rsidRPr="003A7494">
              <w:rPr>
                <w:rFonts w:ascii="Arial" w:hAnsi="Arial" w:cs="Arial"/>
                <w:sz w:val="18"/>
                <w:szCs w:val="18"/>
              </w:rPr>
              <w:t xml:space="preserve">doubt as to whether a situation/circumstance constitutes a potential conflict of interest they should </w:t>
            </w:r>
            <w:r w:rsidR="007D7B5D" w:rsidRPr="003A7494">
              <w:rPr>
                <w:rFonts w:ascii="Arial" w:hAnsi="Arial" w:cs="Arial"/>
                <w:sz w:val="18"/>
                <w:szCs w:val="18"/>
              </w:rPr>
              <w:t xml:space="preserve">provide </w:t>
            </w:r>
            <w:r w:rsidRPr="003A7494">
              <w:rPr>
                <w:rFonts w:ascii="Arial" w:hAnsi="Arial" w:cs="Arial"/>
                <w:sz w:val="18"/>
                <w:szCs w:val="18"/>
              </w:rPr>
              <w:t>the relevant information to UKAS for consideration and evaluation</w:t>
            </w:r>
            <w:r w:rsidR="007D7B5D" w:rsidRPr="003A7494">
              <w:rPr>
                <w:rFonts w:ascii="Arial" w:hAnsi="Arial" w:cs="Arial"/>
                <w:sz w:val="18"/>
                <w:szCs w:val="18"/>
              </w:rPr>
              <w:t xml:space="preserve"> of potential risk</w:t>
            </w:r>
            <w:r w:rsidRPr="003A7494">
              <w:rPr>
                <w:rFonts w:ascii="Arial" w:hAnsi="Arial" w:cs="Arial"/>
                <w:sz w:val="18"/>
                <w:szCs w:val="18"/>
              </w:rPr>
              <w:t>.</w:t>
            </w:r>
          </w:p>
        </w:tc>
      </w:tr>
      <w:tr w:rsidR="00880222" w14:paraId="45054F43" w14:textId="77777777" w:rsidTr="00880222">
        <w:trPr>
          <w:cantSplit/>
          <w:trHeight w:val="669"/>
        </w:trPr>
        <w:tc>
          <w:tcPr>
            <w:tcW w:w="10173" w:type="dxa"/>
            <w:gridSpan w:val="4"/>
            <w:shd w:val="clear" w:color="auto" w:fill="D9D9D9" w:themeFill="background1" w:themeFillShade="D9"/>
            <w:vAlign w:val="center"/>
          </w:tcPr>
          <w:p w14:paraId="37369BD7" w14:textId="77777777" w:rsidR="00880222" w:rsidRPr="00880222" w:rsidRDefault="003E15B8" w:rsidP="00A716C0">
            <w:pPr>
              <w:jc w:val="center"/>
              <w:rPr>
                <w:rFonts w:ascii="Arial" w:hAnsi="Arial" w:cs="Arial"/>
                <w:b/>
                <w:szCs w:val="28"/>
              </w:rPr>
            </w:pPr>
            <w:r>
              <w:rPr>
                <w:rFonts w:ascii="Arial" w:hAnsi="Arial" w:cs="Arial"/>
                <w:b/>
                <w:sz w:val="22"/>
                <w:szCs w:val="22"/>
              </w:rPr>
              <w:t>I hereby d</w:t>
            </w:r>
            <w:r w:rsidR="00880222" w:rsidRPr="00880222">
              <w:rPr>
                <w:rFonts w:ascii="Arial" w:hAnsi="Arial" w:cs="Arial"/>
                <w:b/>
                <w:sz w:val="22"/>
                <w:szCs w:val="22"/>
              </w:rPr>
              <w:t xml:space="preserve">eclare the following </w:t>
            </w:r>
            <w:r w:rsidR="00F77CDE">
              <w:rPr>
                <w:rFonts w:ascii="Arial" w:hAnsi="Arial" w:cs="Arial"/>
                <w:b/>
                <w:sz w:val="22"/>
                <w:szCs w:val="22"/>
              </w:rPr>
              <w:t xml:space="preserve">potential </w:t>
            </w:r>
            <w:r w:rsidR="00880222" w:rsidRPr="00880222">
              <w:rPr>
                <w:rFonts w:ascii="Arial" w:hAnsi="Arial" w:cs="Arial"/>
                <w:b/>
                <w:sz w:val="22"/>
                <w:szCs w:val="22"/>
              </w:rPr>
              <w:t xml:space="preserve">conflicts of </w:t>
            </w:r>
            <w:r w:rsidR="00F77CDE">
              <w:rPr>
                <w:rFonts w:ascii="Arial" w:hAnsi="Arial" w:cs="Arial"/>
                <w:b/>
                <w:sz w:val="22"/>
                <w:szCs w:val="22"/>
              </w:rPr>
              <w:t>i</w:t>
            </w:r>
            <w:r w:rsidR="00A716C0" w:rsidRPr="00880222">
              <w:rPr>
                <w:rFonts w:ascii="Arial" w:hAnsi="Arial" w:cs="Arial"/>
                <w:b/>
                <w:sz w:val="22"/>
                <w:szCs w:val="22"/>
              </w:rPr>
              <w:t>nterest: -</w:t>
            </w:r>
          </w:p>
        </w:tc>
      </w:tr>
      <w:tr w:rsidR="00880222" w14:paraId="1821408D" w14:textId="77777777" w:rsidTr="003A7494">
        <w:trPr>
          <w:trHeight w:val="513"/>
        </w:trPr>
        <w:tc>
          <w:tcPr>
            <w:tcW w:w="2830" w:type="dxa"/>
            <w:shd w:val="clear" w:color="auto" w:fill="auto"/>
            <w:vAlign w:val="center"/>
          </w:tcPr>
          <w:p w14:paraId="77BE941B" w14:textId="77777777" w:rsidR="00880222" w:rsidRPr="009C3F65" w:rsidRDefault="007D7B5D" w:rsidP="007D7B5D">
            <w:pPr>
              <w:rPr>
                <w:sz w:val="22"/>
                <w:szCs w:val="22"/>
              </w:rPr>
            </w:pPr>
            <w:r w:rsidRPr="007D7B5D">
              <w:rPr>
                <w:rFonts w:ascii="Arial" w:hAnsi="Arial" w:cs="Arial"/>
                <w:b/>
                <w:sz w:val="22"/>
                <w:szCs w:val="22"/>
                <w:u w:val="single"/>
              </w:rPr>
              <w:t>Type of Conflict</w:t>
            </w:r>
          </w:p>
        </w:tc>
        <w:tc>
          <w:tcPr>
            <w:tcW w:w="7343" w:type="dxa"/>
            <w:gridSpan w:val="3"/>
            <w:shd w:val="clear" w:color="auto" w:fill="auto"/>
            <w:vAlign w:val="center"/>
          </w:tcPr>
          <w:p w14:paraId="6544B6AF" w14:textId="77777777" w:rsidR="00880222" w:rsidRPr="009C3F65" w:rsidRDefault="007D7B5D" w:rsidP="007D7B5D">
            <w:pPr>
              <w:rPr>
                <w:rFonts w:ascii="Arial" w:hAnsi="Arial" w:cs="Arial"/>
                <w:sz w:val="22"/>
                <w:szCs w:val="22"/>
              </w:rPr>
            </w:pPr>
            <w:r w:rsidRPr="00836D3B">
              <w:rPr>
                <w:rFonts w:ascii="Arial" w:hAnsi="Arial" w:cs="Arial"/>
                <w:b/>
                <w:sz w:val="22"/>
                <w:szCs w:val="22"/>
                <w:u w:val="single"/>
              </w:rPr>
              <w:t>Organisation</w:t>
            </w:r>
            <w:r>
              <w:rPr>
                <w:rFonts w:ascii="Arial" w:hAnsi="Arial" w:cs="Arial"/>
                <w:b/>
                <w:sz w:val="22"/>
                <w:szCs w:val="22"/>
                <w:u w:val="single"/>
              </w:rPr>
              <w:t>(</w:t>
            </w:r>
            <w:r w:rsidRPr="00836D3B">
              <w:rPr>
                <w:rFonts w:ascii="Arial" w:hAnsi="Arial" w:cs="Arial"/>
                <w:b/>
                <w:sz w:val="22"/>
                <w:szCs w:val="22"/>
                <w:u w:val="single"/>
              </w:rPr>
              <w:t>s</w:t>
            </w:r>
            <w:r>
              <w:rPr>
                <w:rFonts w:ascii="Arial" w:hAnsi="Arial" w:cs="Arial"/>
                <w:b/>
                <w:sz w:val="22"/>
                <w:szCs w:val="22"/>
                <w:u w:val="single"/>
              </w:rPr>
              <w:t>)</w:t>
            </w:r>
            <w:r w:rsidRPr="00836D3B">
              <w:rPr>
                <w:rFonts w:ascii="Arial" w:hAnsi="Arial" w:cs="Arial"/>
                <w:sz w:val="22"/>
                <w:szCs w:val="22"/>
                <w:u w:val="single"/>
              </w:rPr>
              <w:t xml:space="preserve"> </w:t>
            </w:r>
            <w:r w:rsidRPr="003A7494">
              <w:rPr>
                <w:rFonts w:ascii="Arial" w:hAnsi="Arial" w:cs="Arial"/>
                <w:i/>
                <w:sz w:val="22"/>
                <w:szCs w:val="22"/>
                <w:u w:val="single"/>
              </w:rPr>
              <w:t>(</w:t>
            </w:r>
            <w:r w:rsidRPr="00836D3B">
              <w:rPr>
                <w:rFonts w:ascii="Arial" w:hAnsi="Arial" w:cs="Arial"/>
                <w:i/>
                <w:sz w:val="22"/>
                <w:szCs w:val="22"/>
                <w:u w:val="single"/>
              </w:rPr>
              <w:t>and brief details of potential conflicts</w:t>
            </w:r>
            <w:r w:rsidRPr="00836D3B">
              <w:rPr>
                <w:rFonts w:ascii="Arial" w:hAnsi="Arial" w:cs="Arial"/>
                <w:sz w:val="22"/>
                <w:szCs w:val="22"/>
                <w:u w:val="single"/>
              </w:rPr>
              <w:t>)</w:t>
            </w:r>
          </w:p>
        </w:tc>
      </w:tr>
      <w:tr w:rsidR="007D7B5D" w14:paraId="3B793CC6" w14:textId="77777777" w:rsidTr="003A7494">
        <w:trPr>
          <w:trHeight w:val="761"/>
        </w:trPr>
        <w:tc>
          <w:tcPr>
            <w:tcW w:w="2830" w:type="dxa"/>
            <w:shd w:val="clear" w:color="auto" w:fill="auto"/>
            <w:vAlign w:val="center"/>
          </w:tcPr>
          <w:p w14:paraId="3D052904" w14:textId="1136FB4B" w:rsidR="0068562A" w:rsidRPr="00D36B94" w:rsidRDefault="007D7B5D" w:rsidP="00D36B94">
            <w:pPr>
              <w:pStyle w:val="Default"/>
              <w:rPr>
                <w:sz w:val="20"/>
                <w:szCs w:val="20"/>
              </w:rPr>
            </w:pPr>
            <w:r w:rsidRPr="00D36B94">
              <w:rPr>
                <w:sz w:val="20"/>
                <w:szCs w:val="20"/>
              </w:rPr>
              <w:t>Provision of training, consultancy or other services</w:t>
            </w:r>
          </w:p>
        </w:tc>
        <w:tc>
          <w:tcPr>
            <w:tcW w:w="7343" w:type="dxa"/>
            <w:gridSpan w:val="3"/>
            <w:shd w:val="clear" w:color="auto" w:fill="auto"/>
            <w:vAlign w:val="center"/>
          </w:tcPr>
          <w:p w14:paraId="0A034BA2" w14:textId="77777777" w:rsidR="007D7B5D" w:rsidRDefault="007D7B5D">
            <w:pPr>
              <w:rPr>
                <w:rFonts w:ascii="Arial" w:hAnsi="Arial" w:cs="Arial"/>
                <w:sz w:val="22"/>
                <w:szCs w:val="22"/>
              </w:rPr>
            </w:pPr>
          </w:p>
        </w:tc>
      </w:tr>
      <w:tr w:rsidR="00D36B94" w14:paraId="7C476391" w14:textId="77777777" w:rsidTr="003A7494">
        <w:trPr>
          <w:trHeight w:val="761"/>
        </w:trPr>
        <w:tc>
          <w:tcPr>
            <w:tcW w:w="2830" w:type="dxa"/>
            <w:shd w:val="clear" w:color="auto" w:fill="auto"/>
            <w:vAlign w:val="center"/>
          </w:tcPr>
          <w:p w14:paraId="351D573D" w14:textId="77777777" w:rsidR="00D36B94" w:rsidRPr="00D36B94" w:rsidRDefault="00D36B94" w:rsidP="00415842">
            <w:pPr>
              <w:pStyle w:val="Default"/>
              <w:rPr>
                <w:sz w:val="20"/>
                <w:szCs w:val="20"/>
              </w:rPr>
            </w:pPr>
            <w:r w:rsidRPr="00D36B94">
              <w:rPr>
                <w:sz w:val="20"/>
                <w:szCs w:val="20"/>
              </w:rPr>
              <w:t xml:space="preserve">Current employer </w:t>
            </w:r>
            <w:r w:rsidRPr="003A7494">
              <w:rPr>
                <w:i/>
                <w:sz w:val="16"/>
                <w:szCs w:val="16"/>
              </w:rPr>
              <w:t>(may either be a direct competitor or have close links with other bodies)</w:t>
            </w:r>
          </w:p>
        </w:tc>
        <w:tc>
          <w:tcPr>
            <w:tcW w:w="7343" w:type="dxa"/>
            <w:gridSpan w:val="3"/>
            <w:shd w:val="clear" w:color="auto" w:fill="auto"/>
            <w:vAlign w:val="center"/>
          </w:tcPr>
          <w:p w14:paraId="41A89ACC" w14:textId="77777777" w:rsidR="00D36B94" w:rsidRDefault="00D36B94">
            <w:pPr>
              <w:rPr>
                <w:rFonts w:ascii="Arial" w:hAnsi="Arial" w:cs="Arial"/>
                <w:sz w:val="22"/>
                <w:szCs w:val="22"/>
              </w:rPr>
            </w:pPr>
          </w:p>
        </w:tc>
      </w:tr>
      <w:tr w:rsidR="00D36B94" w14:paraId="1BD84D28" w14:textId="77777777" w:rsidTr="003A7494">
        <w:trPr>
          <w:trHeight w:val="761"/>
        </w:trPr>
        <w:tc>
          <w:tcPr>
            <w:tcW w:w="2830" w:type="dxa"/>
            <w:shd w:val="clear" w:color="auto" w:fill="auto"/>
            <w:vAlign w:val="center"/>
          </w:tcPr>
          <w:p w14:paraId="59C39B40" w14:textId="77777777" w:rsidR="00D36B94" w:rsidRDefault="00D36B94" w:rsidP="00415842">
            <w:pPr>
              <w:pStyle w:val="Default"/>
              <w:rPr>
                <w:sz w:val="20"/>
                <w:szCs w:val="20"/>
              </w:rPr>
            </w:pPr>
          </w:p>
          <w:p w14:paraId="4027BD8B" w14:textId="77777777" w:rsidR="00D36B94" w:rsidRDefault="00D36B94" w:rsidP="00415842">
            <w:pPr>
              <w:pStyle w:val="Default"/>
              <w:rPr>
                <w:sz w:val="20"/>
                <w:szCs w:val="20"/>
              </w:rPr>
            </w:pPr>
            <w:r w:rsidRPr="00D36B94">
              <w:rPr>
                <w:sz w:val="20"/>
                <w:szCs w:val="20"/>
              </w:rPr>
              <w:t>Previous Employer(s)</w:t>
            </w:r>
            <w:r w:rsidR="0068562A">
              <w:rPr>
                <w:sz w:val="20"/>
                <w:szCs w:val="20"/>
              </w:rPr>
              <w:t>and dates employed</w:t>
            </w:r>
          </w:p>
          <w:p w14:paraId="4F9F486C" w14:textId="77777777" w:rsidR="00D36B94" w:rsidRPr="00D36B94" w:rsidRDefault="00D36B94" w:rsidP="00415842">
            <w:pPr>
              <w:pStyle w:val="Default"/>
              <w:rPr>
                <w:sz w:val="20"/>
                <w:szCs w:val="20"/>
              </w:rPr>
            </w:pPr>
          </w:p>
        </w:tc>
        <w:tc>
          <w:tcPr>
            <w:tcW w:w="7343" w:type="dxa"/>
            <w:gridSpan w:val="3"/>
            <w:shd w:val="clear" w:color="auto" w:fill="auto"/>
            <w:vAlign w:val="center"/>
          </w:tcPr>
          <w:p w14:paraId="2CAA49A7" w14:textId="77777777" w:rsidR="00D36B94" w:rsidRDefault="00D36B94">
            <w:pPr>
              <w:rPr>
                <w:rFonts w:ascii="Arial" w:hAnsi="Arial" w:cs="Arial"/>
                <w:sz w:val="22"/>
                <w:szCs w:val="22"/>
              </w:rPr>
            </w:pPr>
          </w:p>
        </w:tc>
      </w:tr>
      <w:tr w:rsidR="00D36B94" w14:paraId="02F8F53F" w14:textId="77777777" w:rsidTr="003A7494">
        <w:trPr>
          <w:trHeight w:val="761"/>
        </w:trPr>
        <w:tc>
          <w:tcPr>
            <w:tcW w:w="2830" w:type="dxa"/>
            <w:shd w:val="clear" w:color="auto" w:fill="auto"/>
            <w:vAlign w:val="center"/>
          </w:tcPr>
          <w:p w14:paraId="5414C7EE" w14:textId="77777777" w:rsidR="00D36B94" w:rsidRPr="00D36B94" w:rsidRDefault="00D36B94" w:rsidP="00D36B94">
            <w:pPr>
              <w:pStyle w:val="Default"/>
              <w:rPr>
                <w:sz w:val="20"/>
                <w:szCs w:val="20"/>
              </w:rPr>
            </w:pPr>
            <w:r w:rsidRPr="00D36B94">
              <w:rPr>
                <w:sz w:val="20"/>
                <w:szCs w:val="20"/>
              </w:rPr>
              <w:t xml:space="preserve">Financial interests </w:t>
            </w:r>
            <w:r w:rsidRPr="003A7494">
              <w:rPr>
                <w:i/>
                <w:sz w:val="16"/>
                <w:szCs w:val="16"/>
              </w:rPr>
              <w:t>(e.g. significant ownership of shares)</w:t>
            </w:r>
          </w:p>
        </w:tc>
        <w:tc>
          <w:tcPr>
            <w:tcW w:w="7343" w:type="dxa"/>
            <w:gridSpan w:val="3"/>
            <w:shd w:val="clear" w:color="auto" w:fill="auto"/>
            <w:vAlign w:val="center"/>
          </w:tcPr>
          <w:p w14:paraId="3C46CB7B" w14:textId="77777777" w:rsidR="00D36B94" w:rsidRDefault="00D36B94">
            <w:pPr>
              <w:rPr>
                <w:rFonts w:ascii="Arial" w:hAnsi="Arial" w:cs="Arial"/>
                <w:sz w:val="22"/>
                <w:szCs w:val="22"/>
              </w:rPr>
            </w:pPr>
          </w:p>
        </w:tc>
      </w:tr>
      <w:tr w:rsidR="00D36B94" w14:paraId="49A0B6BF" w14:textId="77777777" w:rsidTr="003A7494">
        <w:trPr>
          <w:trHeight w:val="761"/>
        </w:trPr>
        <w:tc>
          <w:tcPr>
            <w:tcW w:w="2830" w:type="dxa"/>
            <w:shd w:val="clear" w:color="auto" w:fill="auto"/>
            <w:vAlign w:val="center"/>
          </w:tcPr>
          <w:p w14:paraId="23E510E9" w14:textId="77777777" w:rsidR="00D36B94" w:rsidRPr="00D36B94" w:rsidRDefault="00D36B94" w:rsidP="00D36B94">
            <w:pPr>
              <w:pStyle w:val="Default"/>
              <w:spacing w:after="69"/>
              <w:rPr>
                <w:sz w:val="20"/>
                <w:szCs w:val="20"/>
              </w:rPr>
            </w:pPr>
            <w:r w:rsidRPr="00D36B94">
              <w:rPr>
                <w:sz w:val="20"/>
                <w:szCs w:val="20"/>
              </w:rPr>
              <w:t xml:space="preserve">Personal relationships </w:t>
            </w:r>
            <w:r w:rsidRPr="003A7494">
              <w:rPr>
                <w:i/>
                <w:sz w:val="16"/>
                <w:szCs w:val="16"/>
              </w:rPr>
              <w:t>(e.g. close family members or friends in senior positions at the organisation)</w:t>
            </w:r>
          </w:p>
        </w:tc>
        <w:tc>
          <w:tcPr>
            <w:tcW w:w="7343" w:type="dxa"/>
            <w:gridSpan w:val="3"/>
            <w:shd w:val="clear" w:color="auto" w:fill="auto"/>
            <w:vAlign w:val="center"/>
          </w:tcPr>
          <w:p w14:paraId="25C675C4" w14:textId="77777777" w:rsidR="00D36B94" w:rsidRDefault="00D36B94">
            <w:pPr>
              <w:rPr>
                <w:rFonts w:ascii="Arial" w:hAnsi="Arial" w:cs="Arial"/>
                <w:sz w:val="22"/>
                <w:szCs w:val="22"/>
              </w:rPr>
            </w:pPr>
          </w:p>
        </w:tc>
      </w:tr>
      <w:tr w:rsidR="00FF5BC5" w14:paraId="219CACE5" w14:textId="77777777" w:rsidTr="003A7494">
        <w:trPr>
          <w:trHeight w:val="761"/>
        </w:trPr>
        <w:tc>
          <w:tcPr>
            <w:tcW w:w="2830" w:type="dxa"/>
            <w:shd w:val="clear" w:color="auto" w:fill="auto"/>
            <w:vAlign w:val="center"/>
          </w:tcPr>
          <w:p w14:paraId="358F8F5C" w14:textId="0A38D1E6" w:rsidR="00FF5BC5" w:rsidRDefault="00FF5BC5" w:rsidP="00D36B94">
            <w:pPr>
              <w:pStyle w:val="Default"/>
              <w:rPr>
                <w:sz w:val="20"/>
                <w:szCs w:val="20"/>
              </w:rPr>
            </w:pPr>
            <w:r w:rsidRPr="00FF5BC5">
              <w:rPr>
                <w:sz w:val="20"/>
                <w:szCs w:val="20"/>
              </w:rPr>
              <w:t>Provision of UK-based services to other Accreditation Bodies</w:t>
            </w:r>
            <w:r w:rsidR="0068562A">
              <w:rPr>
                <w:sz w:val="20"/>
                <w:szCs w:val="20"/>
              </w:rPr>
              <w:t xml:space="preserve"> </w:t>
            </w:r>
          </w:p>
        </w:tc>
        <w:tc>
          <w:tcPr>
            <w:tcW w:w="7343" w:type="dxa"/>
            <w:gridSpan w:val="3"/>
            <w:shd w:val="clear" w:color="auto" w:fill="auto"/>
            <w:vAlign w:val="center"/>
          </w:tcPr>
          <w:p w14:paraId="5F7B8B52" w14:textId="77777777" w:rsidR="00FF5BC5" w:rsidRDefault="00FF5BC5">
            <w:pPr>
              <w:rPr>
                <w:rFonts w:ascii="Arial" w:hAnsi="Arial" w:cs="Arial"/>
                <w:sz w:val="22"/>
                <w:szCs w:val="22"/>
              </w:rPr>
            </w:pPr>
          </w:p>
        </w:tc>
      </w:tr>
      <w:tr w:rsidR="00D36B94" w14:paraId="37D41C86" w14:textId="77777777" w:rsidTr="003A7494">
        <w:trPr>
          <w:trHeight w:val="761"/>
        </w:trPr>
        <w:tc>
          <w:tcPr>
            <w:tcW w:w="2830" w:type="dxa"/>
            <w:shd w:val="clear" w:color="auto" w:fill="auto"/>
            <w:vAlign w:val="center"/>
          </w:tcPr>
          <w:p w14:paraId="12A19A72" w14:textId="77777777" w:rsidR="00D36B94" w:rsidRPr="00D36B94" w:rsidRDefault="003A7494" w:rsidP="00D36B94">
            <w:pPr>
              <w:pStyle w:val="Default"/>
              <w:rPr>
                <w:sz w:val="20"/>
                <w:szCs w:val="20"/>
              </w:rPr>
            </w:pPr>
            <w:r>
              <w:rPr>
                <w:sz w:val="20"/>
                <w:szCs w:val="20"/>
              </w:rPr>
              <w:lastRenderedPageBreak/>
              <w:t xml:space="preserve">Other </w:t>
            </w:r>
            <w:r w:rsidRPr="003A7494">
              <w:rPr>
                <w:i/>
                <w:sz w:val="18"/>
                <w:szCs w:val="18"/>
              </w:rPr>
              <w:t>(p</w:t>
            </w:r>
            <w:r w:rsidR="00D36B94" w:rsidRPr="003A7494">
              <w:rPr>
                <w:i/>
                <w:sz w:val="18"/>
                <w:szCs w:val="18"/>
              </w:rPr>
              <w:t>lease state potential conflict)</w:t>
            </w:r>
          </w:p>
        </w:tc>
        <w:tc>
          <w:tcPr>
            <w:tcW w:w="7343" w:type="dxa"/>
            <w:gridSpan w:val="3"/>
            <w:shd w:val="clear" w:color="auto" w:fill="auto"/>
            <w:vAlign w:val="center"/>
          </w:tcPr>
          <w:p w14:paraId="5CAEC54E" w14:textId="77777777" w:rsidR="00D36B94" w:rsidRDefault="00D36B94">
            <w:pPr>
              <w:rPr>
                <w:rFonts w:ascii="Arial" w:hAnsi="Arial" w:cs="Arial"/>
                <w:sz w:val="22"/>
                <w:szCs w:val="22"/>
              </w:rPr>
            </w:pPr>
          </w:p>
        </w:tc>
      </w:tr>
    </w:tbl>
    <w:p w14:paraId="755373B6" w14:textId="7EE2C90A" w:rsidR="00F77CDE" w:rsidRDefault="00F77CD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3402"/>
        <w:gridCol w:w="2127"/>
        <w:gridCol w:w="1814"/>
      </w:tblGrid>
      <w:tr w:rsidR="00DF410B" w:rsidRPr="009C3F65" w14:paraId="2567776E" w14:textId="77777777" w:rsidTr="00EF35C6">
        <w:trPr>
          <w:cantSplit/>
          <w:trHeight w:val="598"/>
          <w:tblHeader/>
        </w:trPr>
        <w:tc>
          <w:tcPr>
            <w:tcW w:w="2830" w:type="dxa"/>
            <w:tcBorders>
              <w:bottom w:val="single" w:sz="4" w:space="0" w:color="auto"/>
            </w:tcBorders>
            <w:shd w:val="clear" w:color="auto" w:fill="D9D9D9" w:themeFill="background1" w:themeFillShade="D9"/>
            <w:vAlign w:val="center"/>
          </w:tcPr>
          <w:p w14:paraId="01C1DC06" w14:textId="77777777" w:rsidR="00DF410B" w:rsidRPr="00FC75E7" w:rsidRDefault="00DF410B" w:rsidP="00EF35C6">
            <w:pPr>
              <w:pStyle w:val="BodyText"/>
              <w:jc w:val="left"/>
              <w:rPr>
                <w:rFonts w:ascii="Arial" w:hAnsi="Arial" w:cs="Arial"/>
                <w:sz w:val="22"/>
                <w:szCs w:val="22"/>
              </w:rPr>
            </w:pPr>
            <w:r w:rsidRPr="00FC75E7">
              <w:rPr>
                <w:rFonts w:ascii="Arial" w:hAnsi="Arial" w:cs="Arial"/>
                <w:sz w:val="22"/>
                <w:szCs w:val="22"/>
              </w:rPr>
              <w:t>Assessor</w:t>
            </w:r>
            <w:r>
              <w:rPr>
                <w:rFonts w:ascii="Arial" w:hAnsi="Arial" w:cs="Arial"/>
                <w:sz w:val="22"/>
                <w:szCs w:val="22"/>
              </w:rPr>
              <w:t xml:space="preserve"> / Expert N</w:t>
            </w:r>
            <w:r w:rsidRPr="00FC75E7">
              <w:rPr>
                <w:rFonts w:ascii="Arial" w:hAnsi="Arial" w:cs="Arial"/>
                <w:sz w:val="22"/>
                <w:szCs w:val="22"/>
              </w:rPr>
              <w:t>ame:</w:t>
            </w:r>
          </w:p>
        </w:tc>
        <w:tc>
          <w:tcPr>
            <w:tcW w:w="3402" w:type="dxa"/>
            <w:tcBorders>
              <w:bottom w:val="single" w:sz="4" w:space="0" w:color="auto"/>
            </w:tcBorders>
          </w:tcPr>
          <w:p w14:paraId="052280F0" w14:textId="77777777" w:rsidR="00DF410B" w:rsidRPr="009C3F65" w:rsidRDefault="00DF410B" w:rsidP="00EF35C6">
            <w:pPr>
              <w:rPr>
                <w:rFonts w:ascii="Arial" w:hAnsi="Arial" w:cs="Arial"/>
                <w:sz w:val="22"/>
                <w:szCs w:val="22"/>
              </w:rPr>
            </w:pPr>
          </w:p>
        </w:tc>
        <w:tc>
          <w:tcPr>
            <w:tcW w:w="2127" w:type="dxa"/>
            <w:tcBorders>
              <w:bottom w:val="single" w:sz="4" w:space="0" w:color="auto"/>
            </w:tcBorders>
            <w:shd w:val="clear" w:color="auto" w:fill="D9D9D9" w:themeFill="background1" w:themeFillShade="D9"/>
          </w:tcPr>
          <w:p w14:paraId="17B937DB" w14:textId="77777777" w:rsidR="00DF410B" w:rsidRPr="00D07D9A" w:rsidRDefault="00DF410B" w:rsidP="00EF35C6">
            <w:pPr>
              <w:pStyle w:val="BodyText"/>
              <w:jc w:val="left"/>
              <w:rPr>
                <w:rFonts w:ascii="Arial" w:hAnsi="Arial" w:cs="Arial"/>
                <w:b w:val="0"/>
                <w:bCs w:val="0"/>
                <w:sz w:val="22"/>
                <w:szCs w:val="22"/>
              </w:rPr>
            </w:pPr>
            <w:r>
              <w:rPr>
                <w:rFonts w:ascii="Arial" w:hAnsi="Arial" w:cs="Arial"/>
                <w:sz w:val="22"/>
                <w:szCs w:val="22"/>
              </w:rPr>
              <w:t>Assessor / Expert Reference No.</w:t>
            </w:r>
            <w:r w:rsidRPr="00FC75E7">
              <w:rPr>
                <w:rFonts w:ascii="Arial" w:hAnsi="Arial" w:cs="Arial"/>
                <w:sz w:val="22"/>
                <w:szCs w:val="22"/>
              </w:rPr>
              <w:t>:</w:t>
            </w:r>
          </w:p>
        </w:tc>
        <w:tc>
          <w:tcPr>
            <w:tcW w:w="1814" w:type="dxa"/>
            <w:tcBorders>
              <w:bottom w:val="single" w:sz="4" w:space="0" w:color="auto"/>
            </w:tcBorders>
            <w:vAlign w:val="center"/>
          </w:tcPr>
          <w:p w14:paraId="37A08DAA" w14:textId="77777777" w:rsidR="00DF410B" w:rsidRPr="009C3F65" w:rsidRDefault="00DF410B" w:rsidP="00EF35C6">
            <w:pPr>
              <w:pStyle w:val="BodyText"/>
              <w:jc w:val="left"/>
              <w:rPr>
                <w:rFonts w:ascii="Arial" w:hAnsi="Arial" w:cs="Arial"/>
                <w:b w:val="0"/>
                <w:sz w:val="22"/>
                <w:szCs w:val="22"/>
              </w:rPr>
            </w:pPr>
            <w:r>
              <w:rPr>
                <w:rFonts w:ascii="Arial" w:hAnsi="Arial" w:cs="Arial"/>
                <w:b w:val="0"/>
                <w:sz w:val="22"/>
                <w:szCs w:val="22"/>
              </w:rPr>
              <w:t>E</w:t>
            </w:r>
          </w:p>
        </w:tc>
      </w:tr>
    </w:tbl>
    <w:p w14:paraId="5D47703A" w14:textId="18A95AFB" w:rsidR="00DF410B" w:rsidRDefault="00DF410B"/>
    <w:p w14:paraId="341416F7" w14:textId="77777777" w:rsidR="00DF410B" w:rsidRDefault="00DF410B"/>
    <w:tbl>
      <w:tblPr>
        <w:tblW w:w="1017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7"/>
        <w:gridCol w:w="3686"/>
      </w:tblGrid>
      <w:tr w:rsidR="00F77CDE" w:rsidRPr="00B32B66" w14:paraId="77F5B247" w14:textId="77777777" w:rsidTr="00767FF4">
        <w:trPr>
          <w:cantSplit/>
          <w:trHeight w:val="476"/>
        </w:trPr>
        <w:tc>
          <w:tcPr>
            <w:tcW w:w="10173"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D8AFC17" w14:textId="77777777" w:rsidR="00F77CDE" w:rsidRPr="00F77CDE" w:rsidRDefault="00F77CDE" w:rsidP="00767FF4">
            <w:pPr>
              <w:spacing w:before="60"/>
              <w:jc w:val="center"/>
              <w:rPr>
                <w:rFonts w:ascii="Arial" w:hAnsi="Arial" w:cs="Arial"/>
                <w:b/>
                <w:sz w:val="28"/>
                <w:szCs w:val="28"/>
              </w:rPr>
            </w:pPr>
            <w:r w:rsidRPr="00F77CDE">
              <w:rPr>
                <w:rFonts w:ascii="Arial" w:hAnsi="Arial" w:cs="Arial"/>
                <w:b/>
                <w:bCs/>
                <w:sz w:val="28"/>
                <w:szCs w:val="28"/>
              </w:rPr>
              <w:t>CONFIDENTIALITY UNDERTAKING</w:t>
            </w:r>
          </w:p>
        </w:tc>
      </w:tr>
      <w:tr w:rsidR="00F77CDE" w:rsidRPr="009C3F65" w14:paraId="25377DCC" w14:textId="77777777" w:rsidTr="00767FF4">
        <w:trPr>
          <w:cantSplit/>
          <w:trHeight w:val="3711"/>
        </w:trPr>
        <w:tc>
          <w:tcPr>
            <w:tcW w:w="10173" w:type="dxa"/>
            <w:gridSpan w:val="2"/>
            <w:tcBorders>
              <w:top w:val="single" w:sz="12" w:space="0" w:color="auto"/>
              <w:left w:val="single" w:sz="12" w:space="0" w:color="auto"/>
              <w:bottom w:val="single" w:sz="12" w:space="0" w:color="auto"/>
              <w:right w:val="single" w:sz="12" w:space="0" w:color="auto"/>
            </w:tcBorders>
            <w:shd w:val="clear" w:color="auto" w:fill="auto"/>
          </w:tcPr>
          <w:p w14:paraId="27C54947" w14:textId="77777777" w:rsidR="00F77CDE" w:rsidRDefault="00F77CDE" w:rsidP="00F77CDE">
            <w:pPr>
              <w:pStyle w:val="Default"/>
            </w:pPr>
          </w:p>
          <w:p w14:paraId="5698E974" w14:textId="77777777" w:rsidR="00F77CDE" w:rsidRPr="00F77CDE" w:rsidRDefault="00F77CDE" w:rsidP="003A7494">
            <w:pPr>
              <w:pStyle w:val="Default"/>
            </w:pPr>
            <w:r w:rsidRPr="00F77CDE">
              <w:t xml:space="preserve"> I</w:t>
            </w:r>
            <w:r w:rsidR="003A7494">
              <w:t xml:space="preserve"> </w:t>
            </w:r>
            <w:sdt>
              <w:sdtPr>
                <w:id w:val="826639051"/>
                <w:placeholder>
                  <w:docPart w:val="EEC2E590CE1B42518BB0387E8281C9F5"/>
                </w:placeholder>
                <w:showingPlcHdr/>
              </w:sdtPr>
              <w:sdtEndPr/>
              <w:sdtContent>
                <w:r w:rsidR="00F56085">
                  <w:rPr>
                    <w:rStyle w:val="PlaceholderText"/>
                  </w:rPr>
                  <w:t>………………………………..</w:t>
                </w:r>
              </w:sdtContent>
            </w:sdt>
            <w:r w:rsidRPr="00F77CDE">
              <w:t xml:space="preserve"> undertake to maintain as confidential all information which I may acquire or become acquainted with as a result of, or arising in the course of, my work with UKAS and assignments I undertake for that body. I undertake not to divulge such information without express permission in writing from UKAS.</w:t>
            </w:r>
          </w:p>
          <w:p w14:paraId="4340FDFA" w14:textId="77777777" w:rsidR="00F77CDE" w:rsidRPr="00F77CDE" w:rsidRDefault="00F77CDE" w:rsidP="00F77CDE">
            <w:pPr>
              <w:rPr>
                <w:rFonts w:ascii="Arial" w:hAnsi="Arial" w:cs="Arial"/>
                <w:sz w:val="24"/>
                <w:szCs w:val="24"/>
              </w:rPr>
            </w:pPr>
          </w:p>
          <w:p w14:paraId="2F5C3CCF" w14:textId="77777777" w:rsidR="00F77CDE" w:rsidRPr="00F77CDE" w:rsidRDefault="00F77CDE" w:rsidP="00F77CDE">
            <w:pPr>
              <w:pStyle w:val="Default"/>
            </w:pPr>
            <w:r w:rsidRPr="00F77CDE">
              <w:t xml:space="preserve">There are no matters, of which I am aware, which could in general prejudice my integrity and </w:t>
            </w:r>
          </w:p>
          <w:p w14:paraId="009594A4" w14:textId="77777777" w:rsidR="00F77CDE" w:rsidRPr="00F77CDE" w:rsidRDefault="00F77CDE" w:rsidP="00D36B94">
            <w:pPr>
              <w:pStyle w:val="Default"/>
            </w:pPr>
            <w:r w:rsidRPr="00F77CDE">
              <w:t>impartiali</w:t>
            </w:r>
            <w:r w:rsidR="00D36B94">
              <w:t>ty in undertaking work for UKAS, apart from those listed above.</w:t>
            </w:r>
            <w:r w:rsidRPr="00F77CDE">
              <w:t xml:space="preserve"> If a specific matter should arise in a particular case, I undertake to declare it.</w:t>
            </w:r>
          </w:p>
          <w:p w14:paraId="0573F6FA" w14:textId="77777777" w:rsidR="00F77CDE" w:rsidRPr="00F77CDE" w:rsidRDefault="00F77CDE" w:rsidP="00F77CDE">
            <w:pPr>
              <w:pStyle w:val="Default"/>
            </w:pPr>
          </w:p>
          <w:p w14:paraId="4CD68C6B" w14:textId="77777777" w:rsidR="00F77CDE" w:rsidRPr="00F77CDE" w:rsidRDefault="00F77CDE" w:rsidP="00F77CDE">
            <w:pPr>
              <w:pStyle w:val="Default"/>
            </w:pPr>
            <w:r w:rsidRPr="00F77CDE">
              <w:t xml:space="preserve">I declare that I am subject to no obligations which conflict with the above confidentiality </w:t>
            </w:r>
          </w:p>
          <w:p w14:paraId="5DD5C1AA" w14:textId="77777777" w:rsidR="00F77CDE" w:rsidRDefault="00F77CDE" w:rsidP="00F77CDE">
            <w:pPr>
              <w:rPr>
                <w:rFonts w:ascii="Arial" w:hAnsi="Arial" w:cs="Arial"/>
                <w:sz w:val="24"/>
                <w:szCs w:val="24"/>
              </w:rPr>
            </w:pPr>
            <w:r w:rsidRPr="00F77CDE">
              <w:rPr>
                <w:rFonts w:ascii="Arial" w:hAnsi="Arial" w:cs="Arial"/>
                <w:sz w:val="24"/>
                <w:szCs w:val="24"/>
              </w:rPr>
              <w:t>undertaking.</w:t>
            </w:r>
          </w:p>
          <w:p w14:paraId="6C737AB6" w14:textId="77777777" w:rsidR="00D44F74" w:rsidRPr="009C3F65" w:rsidRDefault="00D44F74" w:rsidP="00F77CDE">
            <w:pPr>
              <w:rPr>
                <w:rFonts w:ascii="Arial" w:hAnsi="Arial" w:cs="Arial"/>
                <w:sz w:val="22"/>
                <w:szCs w:val="22"/>
              </w:rPr>
            </w:pPr>
          </w:p>
        </w:tc>
      </w:tr>
      <w:tr w:rsidR="00084984" w14:paraId="6A268A37" w14:textId="77777777" w:rsidTr="00767FF4">
        <w:trPr>
          <w:cantSplit/>
          <w:trHeight w:val="476"/>
        </w:trPr>
        <w:tc>
          <w:tcPr>
            <w:tcW w:w="10173" w:type="dxa"/>
            <w:gridSpan w:val="2"/>
            <w:tcBorders>
              <w:top w:val="single" w:sz="12" w:space="0" w:color="auto"/>
              <w:left w:val="nil"/>
              <w:bottom w:val="double" w:sz="12" w:space="0" w:color="auto"/>
              <w:right w:val="nil"/>
            </w:tcBorders>
            <w:shd w:val="clear" w:color="auto" w:fill="auto"/>
          </w:tcPr>
          <w:p w14:paraId="6942E96A" w14:textId="77777777" w:rsidR="00CF290C" w:rsidRDefault="00CF290C" w:rsidP="00CF290C">
            <w:pPr>
              <w:rPr>
                <w:rFonts w:ascii="Arial" w:hAnsi="Arial" w:cs="Arial"/>
                <w:b/>
                <w:bCs/>
                <w:sz w:val="22"/>
                <w:szCs w:val="22"/>
              </w:rPr>
            </w:pPr>
          </w:p>
          <w:p w14:paraId="617B7A5E" w14:textId="4E77E96D" w:rsidR="00CF290C" w:rsidRDefault="00CF290C" w:rsidP="00CF290C">
            <w:pPr>
              <w:rPr>
                <w:rFonts w:ascii="Arial" w:hAnsi="Arial" w:cs="Arial"/>
                <w:b/>
                <w:bCs/>
                <w:sz w:val="22"/>
                <w:szCs w:val="22"/>
              </w:rPr>
            </w:pPr>
            <w:r>
              <w:rPr>
                <w:rFonts w:ascii="Arial" w:hAnsi="Arial" w:cs="Arial"/>
                <w:b/>
                <w:bCs/>
                <w:sz w:val="22"/>
                <w:szCs w:val="22"/>
              </w:rPr>
              <w:t>I confirm that I have provided up-to-date information about any potential conflicts and I confirm acceptance of the confidentiality undertaking.</w:t>
            </w:r>
          </w:p>
          <w:p w14:paraId="59125146" w14:textId="77777777" w:rsidR="00CF290C" w:rsidRPr="006A03F2" w:rsidRDefault="00CF290C" w:rsidP="00CF290C">
            <w:pPr>
              <w:rPr>
                <w:rFonts w:ascii="Arial" w:hAnsi="Arial"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7"/>
              <w:gridCol w:w="4060"/>
            </w:tblGrid>
            <w:tr w:rsidR="00CF290C" w:rsidRPr="009B0D0A" w14:paraId="376D16E8" w14:textId="77777777" w:rsidTr="0022327C">
              <w:trPr>
                <w:cantSplit/>
                <w:trHeight w:val="305"/>
              </w:trPr>
              <w:tc>
                <w:tcPr>
                  <w:tcW w:w="2955" w:type="pct"/>
                  <w:tcBorders>
                    <w:top w:val="single" w:sz="4" w:space="0" w:color="auto"/>
                    <w:left w:val="single" w:sz="12" w:space="0" w:color="auto"/>
                    <w:bottom w:val="single" w:sz="4" w:space="0" w:color="auto"/>
                    <w:right w:val="single" w:sz="4" w:space="0" w:color="auto"/>
                  </w:tcBorders>
                  <w:shd w:val="clear" w:color="auto" w:fill="D9D9D9" w:themeFill="background1" w:themeFillShade="D9"/>
                </w:tcPr>
                <w:p w14:paraId="2EC4BE33" w14:textId="77777777" w:rsidR="00CF290C" w:rsidRPr="009B0D0A" w:rsidRDefault="00CF290C" w:rsidP="00CF290C">
                  <w:pPr>
                    <w:pStyle w:val="TextAuflistung22"/>
                    <w:spacing w:before="0" w:after="0"/>
                    <w:rPr>
                      <w:b/>
                      <w:sz w:val="22"/>
                      <w:szCs w:val="22"/>
                    </w:rPr>
                  </w:pPr>
                  <w:r w:rsidRPr="009B0D0A">
                    <w:rPr>
                      <w:b/>
                      <w:sz w:val="22"/>
                      <w:szCs w:val="22"/>
                    </w:rPr>
                    <w:t>Signature:</w:t>
                  </w:r>
                </w:p>
              </w:tc>
              <w:tc>
                <w:tcPr>
                  <w:tcW w:w="2045" w:type="pct"/>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CC18737" w14:textId="77777777" w:rsidR="00CF290C" w:rsidRPr="009B0D0A" w:rsidRDefault="00CF290C" w:rsidP="00CF290C">
                  <w:pPr>
                    <w:pStyle w:val="TextAuflistung22"/>
                    <w:spacing w:before="0" w:after="0"/>
                    <w:rPr>
                      <w:b/>
                      <w:sz w:val="22"/>
                      <w:szCs w:val="22"/>
                    </w:rPr>
                  </w:pPr>
                  <w:r w:rsidRPr="009B0D0A">
                    <w:rPr>
                      <w:b/>
                      <w:sz w:val="22"/>
                      <w:szCs w:val="22"/>
                    </w:rPr>
                    <w:t>Date:</w:t>
                  </w:r>
                </w:p>
              </w:tc>
            </w:tr>
            <w:tr w:rsidR="00CF290C" w:rsidRPr="009C3F65" w14:paraId="2D33299D" w14:textId="77777777" w:rsidTr="0022327C">
              <w:trPr>
                <w:cantSplit/>
                <w:trHeight w:val="717"/>
              </w:trPr>
              <w:tc>
                <w:tcPr>
                  <w:tcW w:w="2955" w:type="pct"/>
                  <w:tcBorders>
                    <w:top w:val="single" w:sz="4" w:space="0" w:color="auto"/>
                    <w:left w:val="single" w:sz="12" w:space="0" w:color="auto"/>
                    <w:bottom w:val="single" w:sz="12" w:space="0" w:color="auto"/>
                    <w:right w:val="single" w:sz="4" w:space="0" w:color="auto"/>
                  </w:tcBorders>
                  <w:shd w:val="clear" w:color="auto" w:fill="auto"/>
                </w:tcPr>
                <w:p w14:paraId="6F149885" w14:textId="77777777" w:rsidR="00CF290C" w:rsidRPr="009C3F65" w:rsidRDefault="00CF290C" w:rsidP="00CF290C">
                  <w:pPr>
                    <w:pStyle w:val="TextAuflistung22"/>
                    <w:spacing w:before="120" w:after="0"/>
                    <w:rPr>
                      <w:sz w:val="22"/>
                      <w:szCs w:val="22"/>
                    </w:rPr>
                  </w:pPr>
                </w:p>
              </w:tc>
              <w:sdt>
                <w:sdtPr>
                  <w:rPr>
                    <w:rFonts w:cs="Arial"/>
                    <w:sz w:val="22"/>
                    <w:szCs w:val="22"/>
                  </w:rPr>
                  <w:id w:val="616560288"/>
                  <w:placeholder>
                    <w:docPart w:val="E17D8809601B444282E2D598312C9897"/>
                  </w:placeholder>
                  <w:showingPlcHdr/>
                  <w:date>
                    <w:dateFormat w:val="dd MMMM yyyy"/>
                    <w:lid w:val="en-GB"/>
                    <w:storeMappedDataAs w:val="dateTime"/>
                    <w:calendar w:val="gregorian"/>
                  </w:date>
                </w:sdtPr>
                <w:sdtEndPr/>
                <w:sdtContent>
                  <w:tc>
                    <w:tcPr>
                      <w:tcW w:w="2045" w:type="pct"/>
                      <w:tcBorders>
                        <w:top w:val="single" w:sz="4" w:space="0" w:color="auto"/>
                        <w:left w:val="single" w:sz="4" w:space="0" w:color="auto"/>
                        <w:bottom w:val="single" w:sz="12" w:space="0" w:color="auto"/>
                        <w:right w:val="single" w:sz="12" w:space="0" w:color="auto"/>
                      </w:tcBorders>
                      <w:shd w:val="clear" w:color="auto" w:fill="auto"/>
                    </w:tcPr>
                    <w:p w14:paraId="042C2925" w14:textId="77777777" w:rsidR="00CF290C" w:rsidRPr="009C3F65" w:rsidRDefault="00CF290C" w:rsidP="00CF290C">
                      <w:pPr>
                        <w:pStyle w:val="TextAuflistung22"/>
                        <w:spacing w:before="120" w:after="0"/>
                        <w:rPr>
                          <w:sz w:val="22"/>
                          <w:szCs w:val="22"/>
                        </w:rPr>
                      </w:pPr>
                      <w:r w:rsidRPr="008E6C5E">
                        <w:rPr>
                          <w:rStyle w:val="PlaceholderText"/>
                        </w:rPr>
                        <w:t>Click or tap to enter a date.</w:t>
                      </w:r>
                    </w:p>
                  </w:tc>
                </w:sdtContent>
              </w:sdt>
            </w:tr>
          </w:tbl>
          <w:p w14:paraId="1ED03637" w14:textId="77777777" w:rsidR="00CF290C" w:rsidRDefault="00CF290C" w:rsidP="00CF290C">
            <w:pPr>
              <w:rPr>
                <w:rFonts w:ascii="Arial" w:hAnsi="Arial" w:cs="Arial"/>
                <w:sz w:val="22"/>
                <w:szCs w:val="22"/>
              </w:rPr>
            </w:pPr>
          </w:p>
          <w:p w14:paraId="0D055418" w14:textId="77777777" w:rsidR="00CF290C" w:rsidRDefault="00CF290C" w:rsidP="001B57D5">
            <w:pPr>
              <w:rPr>
                <w:rFonts w:ascii="Arial" w:hAnsi="Arial" w:cs="Arial"/>
                <w:sz w:val="22"/>
                <w:szCs w:val="22"/>
              </w:rPr>
            </w:pPr>
          </w:p>
          <w:p w14:paraId="3BA2A87D" w14:textId="77777777" w:rsidR="00F77CDE" w:rsidRPr="009C3F65" w:rsidRDefault="00F77CDE" w:rsidP="001B57D5">
            <w:pPr>
              <w:rPr>
                <w:rFonts w:ascii="Arial" w:hAnsi="Arial" w:cs="Arial"/>
                <w:sz w:val="22"/>
                <w:szCs w:val="22"/>
              </w:rPr>
            </w:pPr>
          </w:p>
        </w:tc>
      </w:tr>
      <w:tr w:rsidR="00B32B66" w14:paraId="592133E5" w14:textId="77777777" w:rsidTr="00767FF4">
        <w:trPr>
          <w:cantSplit/>
          <w:trHeight w:val="476"/>
        </w:trPr>
        <w:tc>
          <w:tcPr>
            <w:tcW w:w="10173" w:type="dxa"/>
            <w:gridSpan w:val="2"/>
            <w:tcBorders>
              <w:top w:val="double" w:sz="12" w:space="0" w:color="auto"/>
              <w:left w:val="double" w:sz="12" w:space="0" w:color="auto"/>
              <w:bottom w:val="single" w:sz="4" w:space="0" w:color="auto"/>
              <w:right w:val="double" w:sz="12" w:space="0" w:color="auto"/>
            </w:tcBorders>
            <w:shd w:val="clear" w:color="auto" w:fill="DAEEF3" w:themeFill="accent5" w:themeFillTint="33"/>
          </w:tcPr>
          <w:p w14:paraId="639152C5" w14:textId="77777777" w:rsidR="00084984" w:rsidRPr="00F224B6" w:rsidRDefault="00B32B66" w:rsidP="00A716C0">
            <w:pPr>
              <w:pStyle w:val="BodyText"/>
              <w:jc w:val="left"/>
              <w:rPr>
                <w:b w:val="0"/>
                <w:sz w:val="22"/>
                <w:szCs w:val="22"/>
              </w:rPr>
            </w:pPr>
            <w:r>
              <w:rPr>
                <w:rFonts w:ascii="Arial" w:hAnsi="Arial" w:cs="Arial"/>
                <w:szCs w:val="28"/>
              </w:rPr>
              <w:t>Independent Review</w:t>
            </w:r>
            <w:r w:rsidR="004721FA">
              <w:rPr>
                <w:rFonts w:ascii="Arial" w:hAnsi="Arial" w:cs="Arial"/>
                <w:szCs w:val="28"/>
              </w:rPr>
              <w:t xml:space="preserve"> </w:t>
            </w:r>
            <w:r w:rsidR="00A716C0">
              <w:rPr>
                <w:rFonts w:ascii="Arial" w:hAnsi="Arial" w:cs="Arial"/>
                <w:szCs w:val="28"/>
              </w:rPr>
              <w:t>by UKAS</w:t>
            </w:r>
          </w:p>
        </w:tc>
      </w:tr>
      <w:tr w:rsidR="00B32B66" w14:paraId="4AA02705" w14:textId="77777777" w:rsidTr="0022327C">
        <w:trPr>
          <w:cantSplit/>
          <w:trHeight w:val="476"/>
        </w:trPr>
        <w:tc>
          <w:tcPr>
            <w:tcW w:w="10173" w:type="dxa"/>
            <w:gridSpan w:val="2"/>
            <w:tcBorders>
              <w:top w:val="single" w:sz="4" w:space="0" w:color="auto"/>
              <w:left w:val="double" w:sz="12" w:space="0" w:color="auto"/>
              <w:bottom w:val="single" w:sz="4" w:space="0" w:color="auto"/>
              <w:right w:val="double" w:sz="12" w:space="0" w:color="auto"/>
            </w:tcBorders>
            <w:shd w:val="clear" w:color="auto" w:fill="D9D9D9" w:themeFill="background1" w:themeFillShade="D9"/>
          </w:tcPr>
          <w:p w14:paraId="69D0BA58" w14:textId="77777777" w:rsidR="00B32B66" w:rsidRDefault="00B32B66" w:rsidP="00B32B66">
            <w:pPr>
              <w:pStyle w:val="TextAuflistung22"/>
              <w:spacing w:before="0" w:after="0"/>
              <w:rPr>
                <w:b/>
                <w:sz w:val="22"/>
                <w:szCs w:val="22"/>
              </w:rPr>
            </w:pPr>
            <w:r w:rsidRPr="00F224B6">
              <w:rPr>
                <w:b/>
                <w:sz w:val="22"/>
                <w:szCs w:val="22"/>
              </w:rPr>
              <w:t xml:space="preserve">Further Comments </w:t>
            </w:r>
            <w:r>
              <w:rPr>
                <w:b/>
                <w:sz w:val="22"/>
                <w:szCs w:val="22"/>
              </w:rPr>
              <w:t>Following Independent Review of Form</w:t>
            </w:r>
          </w:p>
          <w:p w14:paraId="0789C03A" w14:textId="77777777" w:rsidR="00B32B66" w:rsidRPr="00B32B66" w:rsidRDefault="00F56085" w:rsidP="00B32B66">
            <w:pPr>
              <w:rPr>
                <w:rFonts w:ascii="Arial" w:hAnsi="Arial" w:cs="Arial"/>
                <w:b/>
                <w:sz w:val="22"/>
                <w:szCs w:val="22"/>
              </w:rPr>
            </w:pPr>
            <w:r>
              <w:rPr>
                <w:rFonts w:ascii="Arial" w:hAnsi="Arial" w:cs="Arial"/>
                <w:i/>
                <w:sz w:val="22"/>
                <w:szCs w:val="22"/>
              </w:rPr>
              <w:t>(Where applicable -</w:t>
            </w:r>
            <w:r w:rsidR="00B32B66" w:rsidRPr="00B32B66">
              <w:rPr>
                <w:rFonts w:ascii="Arial" w:hAnsi="Arial" w:cs="Arial"/>
                <w:i/>
                <w:sz w:val="22"/>
                <w:szCs w:val="22"/>
              </w:rPr>
              <w:t xml:space="preserve"> </w:t>
            </w:r>
            <w:r w:rsidR="00A716C0">
              <w:rPr>
                <w:rFonts w:ascii="Arial" w:hAnsi="Arial" w:cs="Arial"/>
                <w:i/>
                <w:sz w:val="22"/>
                <w:szCs w:val="22"/>
              </w:rPr>
              <w:t>further actions</w:t>
            </w:r>
            <w:r w:rsidR="00B32B66" w:rsidRPr="00B32B66">
              <w:rPr>
                <w:rFonts w:ascii="Arial" w:hAnsi="Arial" w:cs="Arial"/>
                <w:i/>
                <w:sz w:val="22"/>
                <w:szCs w:val="22"/>
              </w:rPr>
              <w:t>)</w:t>
            </w:r>
          </w:p>
        </w:tc>
      </w:tr>
      <w:tr w:rsidR="00B32B66" w14:paraId="60144130" w14:textId="77777777" w:rsidTr="0022327C">
        <w:trPr>
          <w:cantSplit/>
          <w:trHeight w:val="779"/>
        </w:trPr>
        <w:tc>
          <w:tcPr>
            <w:tcW w:w="10173" w:type="dxa"/>
            <w:gridSpan w:val="2"/>
            <w:tcBorders>
              <w:top w:val="single" w:sz="4" w:space="0" w:color="auto"/>
              <w:left w:val="double" w:sz="12" w:space="0" w:color="auto"/>
              <w:bottom w:val="single" w:sz="4" w:space="0" w:color="auto"/>
              <w:right w:val="double" w:sz="12" w:space="0" w:color="auto"/>
            </w:tcBorders>
            <w:shd w:val="clear" w:color="auto" w:fill="auto"/>
          </w:tcPr>
          <w:p w14:paraId="7D05BC43" w14:textId="77777777" w:rsidR="00B32B66" w:rsidRPr="009C3F65" w:rsidRDefault="00B32B66" w:rsidP="001B57D5">
            <w:pPr>
              <w:rPr>
                <w:rFonts w:ascii="Arial" w:hAnsi="Arial" w:cs="Arial"/>
                <w:sz w:val="22"/>
                <w:szCs w:val="22"/>
              </w:rPr>
            </w:pPr>
          </w:p>
        </w:tc>
      </w:tr>
      <w:tr w:rsidR="00B32B66" w14:paraId="23580E4F" w14:textId="77777777" w:rsidTr="0022327C">
        <w:trPr>
          <w:cantSplit/>
          <w:trHeight w:val="305"/>
        </w:trPr>
        <w:tc>
          <w:tcPr>
            <w:tcW w:w="6487" w:type="dxa"/>
            <w:tcBorders>
              <w:top w:val="single" w:sz="4" w:space="0" w:color="auto"/>
              <w:left w:val="double" w:sz="12" w:space="0" w:color="auto"/>
              <w:bottom w:val="single" w:sz="4" w:space="0" w:color="auto"/>
              <w:right w:val="single" w:sz="4" w:space="0" w:color="auto"/>
            </w:tcBorders>
            <w:shd w:val="clear" w:color="auto" w:fill="D9D9D9" w:themeFill="background1" w:themeFillShade="D9"/>
          </w:tcPr>
          <w:p w14:paraId="0415A92E" w14:textId="77777777" w:rsidR="00B32B66" w:rsidRPr="009B0D0A" w:rsidRDefault="00B32B66" w:rsidP="00B32B66">
            <w:pPr>
              <w:pStyle w:val="TextAuflistung22"/>
              <w:spacing w:before="0" w:after="0"/>
              <w:rPr>
                <w:b/>
                <w:sz w:val="22"/>
                <w:szCs w:val="22"/>
              </w:rPr>
            </w:pPr>
            <w:r w:rsidRPr="009B0D0A">
              <w:rPr>
                <w:b/>
                <w:sz w:val="22"/>
                <w:szCs w:val="22"/>
              </w:rPr>
              <w:t>Name / Signature:</w:t>
            </w:r>
          </w:p>
        </w:tc>
        <w:tc>
          <w:tcPr>
            <w:tcW w:w="3686" w:type="dxa"/>
            <w:tcBorders>
              <w:top w:val="single" w:sz="4" w:space="0" w:color="auto"/>
              <w:left w:val="single" w:sz="4" w:space="0" w:color="auto"/>
              <w:bottom w:val="single" w:sz="4" w:space="0" w:color="auto"/>
              <w:right w:val="double" w:sz="12" w:space="0" w:color="auto"/>
            </w:tcBorders>
            <w:shd w:val="clear" w:color="auto" w:fill="D9D9D9" w:themeFill="background1" w:themeFillShade="D9"/>
          </w:tcPr>
          <w:p w14:paraId="4E07FBEA" w14:textId="77777777" w:rsidR="00B32B66" w:rsidRPr="009B0D0A" w:rsidRDefault="00B32B66" w:rsidP="00B32B66">
            <w:pPr>
              <w:pStyle w:val="TextAuflistung22"/>
              <w:spacing w:before="0" w:after="0"/>
              <w:rPr>
                <w:b/>
                <w:sz w:val="22"/>
                <w:szCs w:val="22"/>
              </w:rPr>
            </w:pPr>
            <w:r w:rsidRPr="009B0D0A">
              <w:rPr>
                <w:b/>
                <w:sz w:val="22"/>
                <w:szCs w:val="22"/>
              </w:rPr>
              <w:t>Date:</w:t>
            </w:r>
          </w:p>
        </w:tc>
      </w:tr>
      <w:tr w:rsidR="00B32B66" w14:paraId="590A059C" w14:textId="77777777" w:rsidTr="0022327C">
        <w:trPr>
          <w:cantSplit/>
          <w:trHeight w:val="807"/>
        </w:trPr>
        <w:tc>
          <w:tcPr>
            <w:tcW w:w="6487" w:type="dxa"/>
            <w:tcBorders>
              <w:top w:val="single" w:sz="4" w:space="0" w:color="auto"/>
              <w:left w:val="double" w:sz="12" w:space="0" w:color="auto"/>
              <w:bottom w:val="double" w:sz="12" w:space="0" w:color="auto"/>
              <w:right w:val="single" w:sz="4" w:space="0" w:color="auto"/>
            </w:tcBorders>
            <w:shd w:val="clear" w:color="auto" w:fill="auto"/>
          </w:tcPr>
          <w:p w14:paraId="0429BF6D" w14:textId="77777777" w:rsidR="00B32B66" w:rsidRPr="009C3F65" w:rsidRDefault="00B32B66" w:rsidP="003E15B8">
            <w:pPr>
              <w:pStyle w:val="TextAuflistung22"/>
              <w:spacing w:before="120" w:after="0"/>
              <w:rPr>
                <w:sz w:val="22"/>
                <w:szCs w:val="22"/>
              </w:rPr>
            </w:pPr>
          </w:p>
        </w:tc>
        <w:sdt>
          <w:sdtPr>
            <w:rPr>
              <w:rFonts w:cs="Arial"/>
              <w:sz w:val="22"/>
              <w:szCs w:val="22"/>
            </w:rPr>
            <w:id w:val="-1555072081"/>
            <w:placeholder>
              <w:docPart w:val="D456E6328CC249DCA2B386C275938BA1"/>
            </w:placeholder>
            <w:showingPlcHdr/>
            <w:date>
              <w:dateFormat w:val="dd MMMM yyyy"/>
              <w:lid w:val="en-GB"/>
              <w:storeMappedDataAs w:val="dateTime"/>
              <w:calendar w:val="gregorian"/>
            </w:date>
          </w:sdtPr>
          <w:sdtEndPr/>
          <w:sdtContent>
            <w:tc>
              <w:tcPr>
                <w:tcW w:w="3686" w:type="dxa"/>
                <w:tcBorders>
                  <w:top w:val="single" w:sz="4" w:space="0" w:color="auto"/>
                  <w:left w:val="single" w:sz="4" w:space="0" w:color="auto"/>
                  <w:bottom w:val="double" w:sz="12" w:space="0" w:color="auto"/>
                  <w:right w:val="double" w:sz="12" w:space="0" w:color="auto"/>
                </w:tcBorders>
                <w:shd w:val="clear" w:color="auto" w:fill="auto"/>
              </w:tcPr>
              <w:p w14:paraId="50A15A17" w14:textId="77777777" w:rsidR="00B32B66" w:rsidRPr="009C3F65" w:rsidRDefault="00F56085" w:rsidP="003E15B8">
                <w:pPr>
                  <w:pStyle w:val="TextAuflistung22"/>
                  <w:spacing w:before="120" w:after="0"/>
                  <w:rPr>
                    <w:sz w:val="22"/>
                    <w:szCs w:val="22"/>
                  </w:rPr>
                </w:pPr>
                <w:r w:rsidRPr="008E6C5E">
                  <w:rPr>
                    <w:rStyle w:val="PlaceholderText"/>
                  </w:rPr>
                  <w:t>Click or tap to enter a date.</w:t>
                </w:r>
              </w:p>
            </w:tc>
          </w:sdtContent>
        </w:sdt>
      </w:tr>
    </w:tbl>
    <w:p w14:paraId="70862908" w14:textId="77777777" w:rsidR="00F224B6" w:rsidRDefault="00F224B6" w:rsidP="00D54067">
      <w:pPr>
        <w:pStyle w:val="TextAuflistung22"/>
        <w:spacing w:before="0" w:after="0"/>
      </w:pPr>
    </w:p>
    <w:p w14:paraId="65E0FF4E" w14:textId="77777777" w:rsidR="00114935" w:rsidRPr="00114935" w:rsidRDefault="00CE05D1" w:rsidP="00D54067">
      <w:pPr>
        <w:pStyle w:val="TextAuflistung22"/>
        <w:spacing w:before="0" w:after="0"/>
        <w:rPr>
          <w:i/>
        </w:rPr>
      </w:pPr>
      <w:r>
        <w:t xml:space="preserve">When complete please return form to </w:t>
      </w:r>
      <w:hyperlink r:id="rId9" w:history="1">
        <w:r w:rsidR="00A716C0" w:rsidRPr="00A716C0">
          <w:rPr>
            <w:rStyle w:val="Hyperlink"/>
            <w:b/>
          </w:rPr>
          <w:t>ost@ukas.com</w:t>
        </w:r>
      </w:hyperlink>
      <w:r w:rsidR="00A716C0">
        <w:t xml:space="preserve"> </w:t>
      </w:r>
    </w:p>
    <w:sectPr w:rsidR="00114935" w:rsidRPr="00114935" w:rsidSect="00767FF4">
      <w:headerReference w:type="default" r:id="rId10"/>
      <w:footerReference w:type="default" r:id="rId11"/>
      <w:pgSz w:w="11906" w:h="16838" w:code="9"/>
      <w:pgMar w:top="1527" w:right="720" w:bottom="1418" w:left="1134" w:header="284" w:footer="51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87C0E4" w14:textId="77777777" w:rsidR="00C33017" w:rsidRDefault="00C33017">
      <w:r>
        <w:separator/>
      </w:r>
    </w:p>
  </w:endnote>
  <w:endnote w:type="continuationSeparator" w:id="0">
    <w:p w14:paraId="18CB7984" w14:textId="77777777" w:rsidR="00C33017" w:rsidRDefault="00C33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3DFCF" w14:textId="5F701566" w:rsidR="00FC7F8F" w:rsidRPr="00FC7F8F" w:rsidRDefault="001E510B" w:rsidP="00FC7F8F">
    <w:pPr>
      <w:tabs>
        <w:tab w:val="left" w:pos="3261"/>
      </w:tabs>
      <w:spacing w:before="120" w:line="240" w:lineRule="atLeast"/>
      <w:ind w:right="992"/>
      <w:rPr>
        <w:rFonts w:ascii="Verdana" w:hAnsi="Verdana" w:cs="Arial"/>
        <w:color w:val="322172"/>
        <w:sz w:val="16"/>
        <w:szCs w:val="16"/>
      </w:rPr>
    </w:pPr>
    <w:r>
      <w:rPr>
        <w:rFonts w:ascii="Arial" w:hAnsi="Arial" w:cs="Arial"/>
        <w:sz w:val="22"/>
        <w:szCs w:val="22"/>
      </w:rPr>
      <w:tab/>
    </w:r>
  </w:p>
  <w:p w14:paraId="0DCDE4BD" w14:textId="77777777" w:rsidR="00FC7F8F" w:rsidRPr="00FC7F8F" w:rsidRDefault="00FC7F8F" w:rsidP="00FC7F8F">
    <w:pPr>
      <w:tabs>
        <w:tab w:val="left" w:pos="3261"/>
      </w:tabs>
      <w:spacing w:line="240" w:lineRule="atLeast"/>
      <w:ind w:right="992"/>
      <w:rPr>
        <w:rFonts w:ascii="Verdana" w:hAnsi="Verdana" w:cs="Arial"/>
        <w:color w:val="322172"/>
        <w:sz w:val="16"/>
        <w:szCs w:val="16"/>
      </w:rPr>
    </w:pPr>
    <w:r w:rsidRPr="00FC7F8F">
      <w:rPr>
        <w:rFonts w:ascii="Verdana" w:hAnsi="Verdana" w:cs="Arial"/>
        <w:color w:val="322172"/>
        <w:sz w:val="16"/>
        <w:szCs w:val="16"/>
      </w:rPr>
      <w:t>w: www.ukas.com  |  t: +44(0)1784 429000  |  e: info@ukas.com</w:t>
    </w:r>
  </w:p>
  <w:p w14:paraId="2ECCE6A6" w14:textId="77777777" w:rsidR="00FC7F8F" w:rsidRPr="00FC7F8F" w:rsidRDefault="00FC7F8F" w:rsidP="00FC7F8F">
    <w:pPr>
      <w:spacing w:after="120" w:line="240" w:lineRule="atLeast"/>
      <w:rPr>
        <w:rFonts w:ascii="Verdana" w:hAnsi="Verdana" w:cs="Arial"/>
        <w:color w:val="A6A6A6" w:themeColor="background1" w:themeShade="A6"/>
        <w:sz w:val="12"/>
        <w:szCs w:val="12"/>
      </w:rPr>
    </w:pPr>
    <w:r w:rsidRPr="00FC7F8F">
      <w:rPr>
        <w:rFonts w:ascii="Verdana" w:hAnsi="Verdana"/>
        <w:color w:val="A6A6A6" w:themeColor="background1" w:themeShade="A6"/>
        <w:sz w:val="12"/>
        <w:szCs w:val="12"/>
      </w:rPr>
      <w:t xml:space="preserve">2 Pine Trees, Chertsey Lane, Staines-upon-Thames, Middlesex, TW18 3HR. </w:t>
    </w:r>
    <w:r w:rsidRPr="00FC7F8F">
      <w:rPr>
        <w:rFonts w:ascii="Verdana" w:hAnsi="Verdana" w:cs="Arial"/>
        <w:color w:val="A6A6A6" w:themeColor="background1" w:themeShade="A6"/>
        <w:sz w:val="12"/>
        <w:szCs w:val="12"/>
      </w:rPr>
      <w:t>Registered in England as a company Limited by Guarantee No. 3076190</w:t>
    </w:r>
  </w:p>
  <w:p w14:paraId="5A9F4AF0" w14:textId="69F1C098" w:rsidR="001E510B" w:rsidRPr="00335198" w:rsidRDefault="00FC7F8F" w:rsidP="00FC7F8F">
    <w:pPr>
      <w:rPr>
        <w:rFonts w:ascii="Arial" w:hAnsi="Arial" w:cs="Arial"/>
        <w:sz w:val="22"/>
        <w:szCs w:val="22"/>
      </w:rPr>
    </w:pPr>
    <w:r w:rsidRPr="00FC7F8F">
      <w:rPr>
        <w:rFonts w:ascii="Verdana" w:hAnsi="Verdana" w:cs="Arial"/>
        <w:sz w:val="16"/>
        <w:szCs w:val="16"/>
      </w:rPr>
      <w:t>F</w:t>
    </w:r>
    <w:r>
      <w:rPr>
        <w:rFonts w:ascii="Verdana" w:hAnsi="Verdana" w:cs="Arial"/>
        <w:sz w:val="16"/>
        <w:szCs w:val="16"/>
      </w:rPr>
      <w:t>5</w:t>
    </w:r>
    <w:r w:rsidRPr="00FC7F8F">
      <w:rPr>
        <w:rFonts w:ascii="Verdana" w:hAnsi="Verdana" w:cs="Arial"/>
        <w:sz w:val="16"/>
        <w:szCs w:val="16"/>
      </w:rPr>
      <w:t>1</w:t>
    </w:r>
    <w:r>
      <w:rPr>
        <w:rFonts w:ascii="Verdana" w:hAnsi="Verdana" w:cs="Arial"/>
        <w:sz w:val="16"/>
        <w:szCs w:val="16"/>
      </w:rPr>
      <w:t>1</w:t>
    </w:r>
    <w:r w:rsidRPr="00FC7F8F">
      <w:rPr>
        <w:rFonts w:ascii="Verdana" w:hAnsi="Verdana" w:cs="Arial"/>
        <w:sz w:val="16"/>
        <w:szCs w:val="16"/>
      </w:rPr>
      <w:t xml:space="preserve"> Issue: </w:t>
    </w:r>
    <w:r>
      <w:rPr>
        <w:rFonts w:ascii="Verdana" w:hAnsi="Verdana" w:cs="Arial"/>
        <w:sz w:val="16"/>
        <w:szCs w:val="16"/>
      </w:rPr>
      <w:t>5</w:t>
    </w:r>
    <w:r w:rsidRPr="00FC7F8F">
      <w:rPr>
        <w:rFonts w:ascii="Verdana" w:hAnsi="Verdana" w:cs="Arial"/>
        <w:sz w:val="18"/>
        <w:szCs w:val="18"/>
      </w:rPr>
      <w:tab/>
    </w:r>
    <w:r w:rsidRPr="00FC7F8F">
      <w:rPr>
        <w:rFonts w:ascii="Verdana" w:hAnsi="Verdana" w:cs="Arial"/>
        <w:sz w:val="18"/>
        <w:szCs w:val="18"/>
      </w:rPr>
      <w:tab/>
    </w:r>
    <w:r w:rsidRPr="00FC7F8F">
      <w:rPr>
        <w:rFonts w:ascii="Verdana" w:hAnsi="Verdana" w:cs="Arial"/>
        <w:sz w:val="18"/>
        <w:szCs w:val="18"/>
      </w:rPr>
      <w:tab/>
    </w:r>
    <w:r w:rsidRPr="00FC7F8F">
      <w:rPr>
        <w:rFonts w:ascii="Verdana" w:hAnsi="Verdana" w:cs="Arial"/>
        <w:sz w:val="18"/>
        <w:szCs w:val="18"/>
      </w:rPr>
      <w:tab/>
    </w:r>
    <w:r w:rsidRPr="00FC7F8F">
      <w:rPr>
        <w:rFonts w:ascii="Verdana" w:hAnsi="Verdana" w:cs="Arial"/>
        <w:sz w:val="18"/>
        <w:szCs w:val="18"/>
      </w:rPr>
      <w:tab/>
    </w:r>
    <w:r w:rsidRPr="00FC7F8F">
      <w:rPr>
        <w:rFonts w:ascii="Verdana" w:hAnsi="Verdana" w:cs="Arial"/>
        <w:sz w:val="18"/>
        <w:szCs w:val="18"/>
      </w:rPr>
      <w:tab/>
    </w:r>
    <w:r w:rsidRPr="00FC7F8F">
      <w:rPr>
        <w:rFonts w:ascii="Verdana" w:hAnsi="Verdana" w:cs="Arial"/>
        <w:sz w:val="18"/>
        <w:szCs w:val="18"/>
      </w:rPr>
      <w:tab/>
    </w:r>
    <w:r w:rsidRPr="00FC7F8F">
      <w:rPr>
        <w:rFonts w:ascii="Verdana" w:hAnsi="Verdana" w:cs="Arial"/>
        <w:sz w:val="18"/>
        <w:szCs w:val="18"/>
      </w:rPr>
      <w:tab/>
    </w:r>
    <w:r w:rsidRPr="00FC7F8F">
      <w:rPr>
        <w:rFonts w:ascii="Verdana" w:hAnsi="Verdana" w:cs="Arial"/>
        <w:sz w:val="18"/>
        <w:szCs w:val="18"/>
      </w:rPr>
      <w:tab/>
    </w:r>
    <w:r w:rsidRPr="00FC7F8F">
      <w:rPr>
        <w:rFonts w:ascii="Verdana" w:hAnsi="Verdana" w:cs="Arial"/>
        <w:sz w:val="18"/>
        <w:szCs w:val="18"/>
      </w:rPr>
      <w:tab/>
    </w:r>
    <w:r w:rsidRPr="00FC7F8F">
      <w:rPr>
        <w:rFonts w:ascii="Verdana" w:hAnsi="Verdana" w:cs="Arial"/>
        <w:sz w:val="18"/>
        <w:szCs w:val="18"/>
      </w:rPr>
      <w:tab/>
    </w:r>
    <w:r w:rsidRPr="00FC7F8F">
      <w:rPr>
        <w:rFonts w:ascii="Verdana" w:hAnsi="Verdana" w:cs="Arial"/>
        <w:color w:val="4B4B4B"/>
        <w:sz w:val="16"/>
        <w:szCs w:val="16"/>
      </w:rPr>
      <w:t xml:space="preserve">Page </w:t>
    </w:r>
    <w:r w:rsidRPr="00FC7F8F">
      <w:rPr>
        <w:rFonts w:ascii="Verdana" w:hAnsi="Verdana" w:cs="Arial"/>
        <w:b/>
        <w:color w:val="4B4B4B"/>
        <w:sz w:val="16"/>
        <w:szCs w:val="16"/>
      </w:rPr>
      <w:fldChar w:fldCharType="begin"/>
    </w:r>
    <w:r w:rsidRPr="00FC7F8F">
      <w:rPr>
        <w:rFonts w:ascii="Verdana" w:hAnsi="Verdana" w:cs="Arial"/>
        <w:b/>
        <w:color w:val="4B4B4B"/>
        <w:sz w:val="16"/>
        <w:szCs w:val="16"/>
      </w:rPr>
      <w:instrText xml:space="preserve"> PAGE   \* MERGEFORMAT </w:instrText>
    </w:r>
    <w:r w:rsidRPr="00FC7F8F">
      <w:rPr>
        <w:rFonts w:ascii="Verdana" w:hAnsi="Verdana" w:cs="Arial"/>
        <w:b/>
        <w:color w:val="4B4B4B"/>
        <w:sz w:val="16"/>
        <w:szCs w:val="16"/>
      </w:rPr>
      <w:fldChar w:fldCharType="separate"/>
    </w:r>
    <w:r w:rsidRPr="00FC7F8F">
      <w:rPr>
        <w:rFonts w:ascii="Verdana" w:hAnsi="Verdana" w:cs="Arial"/>
        <w:b/>
        <w:color w:val="4B4B4B"/>
        <w:sz w:val="16"/>
        <w:szCs w:val="16"/>
      </w:rPr>
      <w:t>1</w:t>
    </w:r>
    <w:r w:rsidRPr="00FC7F8F">
      <w:rPr>
        <w:rFonts w:ascii="Verdana" w:hAnsi="Verdana" w:cs="Arial"/>
        <w:b/>
        <w:color w:val="4B4B4B"/>
        <w:sz w:val="16"/>
        <w:szCs w:val="16"/>
      </w:rPr>
      <w:fldChar w:fldCharType="end"/>
    </w:r>
    <w:r w:rsidRPr="00FC7F8F">
      <w:rPr>
        <w:rFonts w:ascii="Verdana" w:hAnsi="Verdana" w:cs="Arial"/>
        <w:color w:val="4B4B4B"/>
        <w:sz w:val="16"/>
        <w:szCs w:val="16"/>
      </w:rPr>
      <w:t xml:space="preserve"> of </w:t>
    </w:r>
    <w:r w:rsidRPr="00FC7F8F">
      <w:rPr>
        <w:rFonts w:ascii="Verdana" w:hAnsi="Verdana" w:cs="Arial"/>
        <w:b/>
        <w:color w:val="4B4B4B"/>
        <w:sz w:val="16"/>
        <w:szCs w:val="16"/>
      </w:rPr>
      <w:fldChar w:fldCharType="begin"/>
    </w:r>
    <w:r w:rsidRPr="00FC7F8F">
      <w:rPr>
        <w:rFonts w:ascii="Verdana" w:hAnsi="Verdana" w:cs="Arial"/>
        <w:b/>
        <w:color w:val="4B4B4B"/>
        <w:sz w:val="16"/>
        <w:szCs w:val="16"/>
      </w:rPr>
      <w:instrText xml:space="preserve"> NUMPAGES  \* Arabic  \* MERGEFORMAT </w:instrText>
    </w:r>
    <w:r w:rsidRPr="00FC7F8F">
      <w:rPr>
        <w:rFonts w:ascii="Verdana" w:hAnsi="Verdana" w:cs="Arial"/>
        <w:b/>
        <w:color w:val="4B4B4B"/>
        <w:sz w:val="16"/>
        <w:szCs w:val="16"/>
      </w:rPr>
      <w:fldChar w:fldCharType="separate"/>
    </w:r>
    <w:r w:rsidRPr="00FC7F8F">
      <w:rPr>
        <w:rFonts w:ascii="Verdana" w:hAnsi="Verdana" w:cs="Arial"/>
        <w:b/>
        <w:color w:val="4B4B4B"/>
        <w:sz w:val="16"/>
        <w:szCs w:val="16"/>
      </w:rPr>
      <w:t>2</w:t>
    </w:r>
    <w:r w:rsidRPr="00FC7F8F">
      <w:rPr>
        <w:rFonts w:ascii="Verdana" w:hAnsi="Verdana" w:cs="Arial"/>
        <w:b/>
        <w:color w:val="4B4B4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AE641" w14:textId="77777777" w:rsidR="00C33017" w:rsidRDefault="00C33017">
      <w:r>
        <w:separator/>
      </w:r>
    </w:p>
  </w:footnote>
  <w:footnote w:type="continuationSeparator" w:id="0">
    <w:p w14:paraId="02C6DBA7" w14:textId="77777777" w:rsidR="00C33017" w:rsidRDefault="00C33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1430B" w14:textId="220AE547" w:rsidR="00FC7F8F" w:rsidRPr="00FC7F8F" w:rsidRDefault="00FC7F8F" w:rsidP="00FC7F8F">
    <w:pPr>
      <w:keepNext/>
      <w:widowControl w:val="0"/>
      <w:tabs>
        <w:tab w:val="left" w:pos="-1440"/>
        <w:tab w:val="left" w:pos="-720"/>
        <w:tab w:val="left" w:pos="1440"/>
        <w:tab w:val="left" w:pos="2130"/>
        <w:tab w:val="left" w:pos="2880"/>
      </w:tabs>
      <w:snapToGrid w:val="0"/>
      <w:spacing w:after="120"/>
      <w:jc w:val="center"/>
      <w:outlineLvl w:val="6"/>
      <w:rPr>
        <w:rFonts w:ascii="Arial" w:hAnsi="Arial" w:cs="Arial"/>
        <w:b/>
        <w:bCs/>
        <w:caps/>
        <w:sz w:val="28"/>
        <w:szCs w:val="28"/>
      </w:rPr>
    </w:pPr>
    <w:bookmarkStart w:id="1" w:name="_Hlk60652501"/>
    <w:bookmarkStart w:id="2" w:name="_Hlk60652502"/>
    <w:bookmarkStart w:id="3" w:name="_Hlk60654268"/>
    <w:bookmarkStart w:id="4" w:name="_Hlk60654269"/>
    <w:r w:rsidRPr="00FC7F8F">
      <w:rPr>
        <w:bCs/>
        <w:noProof/>
        <w:color w:val="322A6F"/>
        <w:sz w:val="28"/>
        <w:szCs w:val="28"/>
        <w:u w:val="single"/>
      </w:rPr>
      <w:drawing>
        <wp:anchor distT="0" distB="0" distL="114300" distR="114300" simplePos="0" relativeHeight="251659264" behindDoc="1" locked="0" layoutInCell="1" allowOverlap="1" wp14:anchorId="205EB310" wp14:editId="4AA80FB0">
          <wp:simplePos x="0" y="0"/>
          <wp:positionH relativeFrom="margin">
            <wp:posOffset>-456184</wp:posOffset>
          </wp:positionH>
          <wp:positionV relativeFrom="page">
            <wp:posOffset>255753</wp:posOffset>
          </wp:positionV>
          <wp:extent cx="1455725" cy="492847"/>
          <wp:effectExtent l="0" t="0" r="0" b="2540"/>
          <wp:wrapNone/>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55725" cy="492847"/>
                  </a:xfrm>
                  <a:prstGeom prst="rect">
                    <a:avLst/>
                  </a:prstGeom>
                </pic:spPr>
              </pic:pic>
            </a:graphicData>
          </a:graphic>
          <wp14:sizeRelH relativeFrom="margin">
            <wp14:pctWidth>0</wp14:pctWidth>
          </wp14:sizeRelH>
          <wp14:sizeRelV relativeFrom="margin">
            <wp14:pctHeight>0</wp14:pctHeight>
          </wp14:sizeRelV>
        </wp:anchor>
      </w:drawing>
    </w:r>
  </w:p>
  <w:bookmarkEnd w:id="1"/>
  <w:bookmarkEnd w:id="2"/>
  <w:bookmarkEnd w:id="3"/>
  <w:bookmarkEnd w:id="4"/>
  <w:p w14:paraId="00DD9B73" w14:textId="4D2FBED2" w:rsidR="00767FF4" w:rsidRPr="00767FF4" w:rsidRDefault="00767FF4" w:rsidP="00767FF4">
    <w:pPr>
      <w:keepNext/>
      <w:widowControl w:val="0"/>
      <w:tabs>
        <w:tab w:val="left" w:pos="-1440"/>
        <w:tab w:val="left" w:pos="-720"/>
        <w:tab w:val="left" w:pos="1440"/>
        <w:tab w:val="left" w:pos="2130"/>
        <w:tab w:val="left" w:pos="2880"/>
      </w:tabs>
      <w:snapToGrid w:val="0"/>
      <w:jc w:val="center"/>
      <w:outlineLvl w:val="6"/>
      <w:rPr>
        <w:rFonts w:ascii="Arial" w:hAnsi="Arial" w:cs="Arial"/>
        <w:b/>
        <w:bCs/>
        <w:caps/>
        <w:color w:val="322A6F"/>
        <w:sz w:val="32"/>
        <w:szCs w:val="32"/>
      </w:rPr>
    </w:pPr>
    <w:r w:rsidRPr="00767FF4">
      <w:rPr>
        <w:rFonts w:ascii="Arial" w:hAnsi="Arial" w:cs="Arial"/>
        <w:b/>
        <w:bCs/>
        <w:color w:val="322A6F"/>
        <w:sz w:val="32"/>
        <w:szCs w:val="32"/>
      </w:rPr>
      <w:t>Conflicts of Interest Declaration</w:t>
    </w:r>
  </w:p>
  <w:p w14:paraId="6059A023" w14:textId="5A095BD2" w:rsidR="00FC7F8F" w:rsidRPr="00767FF4" w:rsidRDefault="00767FF4" w:rsidP="00767FF4">
    <w:pPr>
      <w:keepNext/>
      <w:widowControl w:val="0"/>
      <w:tabs>
        <w:tab w:val="left" w:pos="-1440"/>
        <w:tab w:val="left" w:pos="-720"/>
        <w:tab w:val="left" w:pos="1440"/>
        <w:tab w:val="left" w:pos="2130"/>
        <w:tab w:val="left" w:pos="2880"/>
      </w:tabs>
      <w:snapToGrid w:val="0"/>
      <w:jc w:val="center"/>
      <w:outlineLvl w:val="6"/>
      <w:rPr>
        <w:rFonts w:ascii="Arial" w:hAnsi="Arial" w:cs="Arial"/>
        <w:sz w:val="22"/>
        <w:szCs w:val="22"/>
      </w:rPr>
    </w:pPr>
    <w:r w:rsidRPr="00767FF4">
      <w:rPr>
        <w:rFonts w:ascii="Arial" w:hAnsi="Arial" w:cs="Arial"/>
        <w:b/>
        <w:bCs/>
        <w:color w:val="322A6F"/>
        <w:sz w:val="32"/>
        <w:szCs w:val="32"/>
      </w:rPr>
      <w:t>&amp; Confidentiality Undertaking</w:t>
    </w:r>
  </w:p>
  <w:p w14:paraId="6A49B367" w14:textId="77777777" w:rsidR="001E510B" w:rsidRPr="00FC75E7" w:rsidRDefault="001E510B" w:rsidP="00D41924">
    <w:pPr>
      <w:pStyle w:val="Header"/>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AFE06C"/>
    <w:multiLevelType w:val="hybridMultilevel"/>
    <w:tmpl w:val="B0DC8C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2F67F9"/>
    <w:multiLevelType w:val="hybridMultilevel"/>
    <w:tmpl w:val="9F783ABA"/>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EC5E0E"/>
    <w:multiLevelType w:val="hybridMultilevel"/>
    <w:tmpl w:val="62F84318"/>
    <w:lvl w:ilvl="0" w:tplc="18ACFCA8">
      <w:start w:val="5"/>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007"/>
    <w:rsid w:val="00001373"/>
    <w:rsid w:val="000137CC"/>
    <w:rsid w:val="0003353C"/>
    <w:rsid w:val="00045134"/>
    <w:rsid w:val="00045196"/>
    <w:rsid w:val="00084984"/>
    <w:rsid w:val="00102007"/>
    <w:rsid w:val="00114935"/>
    <w:rsid w:val="001313D9"/>
    <w:rsid w:val="00135571"/>
    <w:rsid w:val="001479A5"/>
    <w:rsid w:val="001527A5"/>
    <w:rsid w:val="0015477E"/>
    <w:rsid w:val="001949B9"/>
    <w:rsid w:val="001A158D"/>
    <w:rsid w:val="001B554A"/>
    <w:rsid w:val="001B57D5"/>
    <w:rsid w:val="001C6734"/>
    <w:rsid w:val="001E510B"/>
    <w:rsid w:val="001F5FAF"/>
    <w:rsid w:val="002051E5"/>
    <w:rsid w:val="0022327C"/>
    <w:rsid w:val="00224A05"/>
    <w:rsid w:val="00230843"/>
    <w:rsid w:val="00233133"/>
    <w:rsid w:val="0025722D"/>
    <w:rsid w:val="0025731A"/>
    <w:rsid w:val="00265664"/>
    <w:rsid w:val="00274DE7"/>
    <w:rsid w:val="00276749"/>
    <w:rsid w:val="0028640A"/>
    <w:rsid w:val="00296BED"/>
    <w:rsid w:val="002F21FF"/>
    <w:rsid w:val="002F2939"/>
    <w:rsid w:val="00305CBA"/>
    <w:rsid w:val="00323127"/>
    <w:rsid w:val="00335198"/>
    <w:rsid w:val="003374E8"/>
    <w:rsid w:val="0034425D"/>
    <w:rsid w:val="00353A6F"/>
    <w:rsid w:val="00371B84"/>
    <w:rsid w:val="00376075"/>
    <w:rsid w:val="003A219D"/>
    <w:rsid w:val="003A7494"/>
    <w:rsid w:val="003B07E3"/>
    <w:rsid w:val="003C02AE"/>
    <w:rsid w:val="003D046D"/>
    <w:rsid w:val="003E115E"/>
    <w:rsid w:val="003E15B8"/>
    <w:rsid w:val="003E535E"/>
    <w:rsid w:val="004127D6"/>
    <w:rsid w:val="00415842"/>
    <w:rsid w:val="004209E7"/>
    <w:rsid w:val="004226AF"/>
    <w:rsid w:val="00426A3C"/>
    <w:rsid w:val="00430276"/>
    <w:rsid w:val="004721FA"/>
    <w:rsid w:val="00491892"/>
    <w:rsid w:val="004946BA"/>
    <w:rsid w:val="004B5970"/>
    <w:rsid w:val="004D7462"/>
    <w:rsid w:val="004F3A52"/>
    <w:rsid w:val="0052178B"/>
    <w:rsid w:val="005579D1"/>
    <w:rsid w:val="00573EF5"/>
    <w:rsid w:val="00576A8E"/>
    <w:rsid w:val="00590C77"/>
    <w:rsid w:val="00593D2D"/>
    <w:rsid w:val="005B2A16"/>
    <w:rsid w:val="005C6ABF"/>
    <w:rsid w:val="005D4799"/>
    <w:rsid w:val="00601FB8"/>
    <w:rsid w:val="00605BFA"/>
    <w:rsid w:val="006348DC"/>
    <w:rsid w:val="00647EE1"/>
    <w:rsid w:val="006614D4"/>
    <w:rsid w:val="006632FD"/>
    <w:rsid w:val="0068562A"/>
    <w:rsid w:val="006C4F9A"/>
    <w:rsid w:val="006E0F3B"/>
    <w:rsid w:val="006F094C"/>
    <w:rsid w:val="00700512"/>
    <w:rsid w:val="00715C64"/>
    <w:rsid w:val="00721A00"/>
    <w:rsid w:val="00730015"/>
    <w:rsid w:val="00767FF4"/>
    <w:rsid w:val="007938E9"/>
    <w:rsid w:val="007A247E"/>
    <w:rsid w:val="007A32DE"/>
    <w:rsid w:val="007D4FDA"/>
    <w:rsid w:val="007D7559"/>
    <w:rsid w:val="007D7B5D"/>
    <w:rsid w:val="007E541F"/>
    <w:rsid w:val="008125FF"/>
    <w:rsid w:val="008216E0"/>
    <w:rsid w:val="00825024"/>
    <w:rsid w:val="0083152D"/>
    <w:rsid w:val="008346AC"/>
    <w:rsid w:val="008352FF"/>
    <w:rsid w:val="00844509"/>
    <w:rsid w:val="008451B1"/>
    <w:rsid w:val="00850390"/>
    <w:rsid w:val="0085325D"/>
    <w:rsid w:val="008546BA"/>
    <w:rsid w:val="00880222"/>
    <w:rsid w:val="008C037F"/>
    <w:rsid w:val="008C3DCD"/>
    <w:rsid w:val="008C5A7B"/>
    <w:rsid w:val="008D1D7E"/>
    <w:rsid w:val="008F26F5"/>
    <w:rsid w:val="00903A23"/>
    <w:rsid w:val="0091132E"/>
    <w:rsid w:val="00925D79"/>
    <w:rsid w:val="0093653F"/>
    <w:rsid w:val="009467AD"/>
    <w:rsid w:val="00946D9B"/>
    <w:rsid w:val="00947FCD"/>
    <w:rsid w:val="009A5A9E"/>
    <w:rsid w:val="009B0D0A"/>
    <w:rsid w:val="009C2492"/>
    <w:rsid w:val="009C31B8"/>
    <w:rsid w:val="009C3F65"/>
    <w:rsid w:val="009D22E2"/>
    <w:rsid w:val="009E1B41"/>
    <w:rsid w:val="00A101D3"/>
    <w:rsid w:val="00A15A14"/>
    <w:rsid w:val="00A60AF9"/>
    <w:rsid w:val="00A716C0"/>
    <w:rsid w:val="00A77814"/>
    <w:rsid w:val="00A83A2B"/>
    <w:rsid w:val="00A90783"/>
    <w:rsid w:val="00AA572D"/>
    <w:rsid w:val="00AB0814"/>
    <w:rsid w:val="00AB38D1"/>
    <w:rsid w:val="00AB4748"/>
    <w:rsid w:val="00AC7266"/>
    <w:rsid w:val="00AD48E2"/>
    <w:rsid w:val="00AD50B6"/>
    <w:rsid w:val="00AE55E9"/>
    <w:rsid w:val="00B11539"/>
    <w:rsid w:val="00B24247"/>
    <w:rsid w:val="00B32B66"/>
    <w:rsid w:val="00B5461C"/>
    <w:rsid w:val="00B54D91"/>
    <w:rsid w:val="00B578B7"/>
    <w:rsid w:val="00B76190"/>
    <w:rsid w:val="00B87E12"/>
    <w:rsid w:val="00BB588E"/>
    <w:rsid w:val="00BB7A3A"/>
    <w:rsid w:val="00BC6522"/>
    <w:rsid w:val="00BF55A8"/>
    <w:rsid w:val="00C006FD"/>
    <w:rsid w:val="00C33017"/>
    <w:rsid w:val="00C60838"/>
    <w:rsid w:val="00C84CBF"/>
    <w:rsid w:val="00C9284A"/>
    <w:rsid w:val="00CA3BD8"/>
    <w:rsid w:val="00CA4488"/>
    <w:rsid w:val="00CC6B96"/>
    <w:rsid w:val="00CD54F4"/>
    <w:rsid w:val="00CE05D1"/>
    <w:rsid w:val="00CF140D"/>
    <w:rsid w:val="00CF290C"/>
    <w:rsid w:val="00CF4AF1"/>
    <w:rsid w:val="00CF5FE6"/>
    <w:rsid w:val="00D07D9A"/>
    <w:rsid w:val="00D36B94"/>
    <w:rsid w:val="00D41924"/>
    <w:rsid w:val="00D44F74"/>
    <w:rsid w:val="00D54067"/>
    <w:rsid w:val="00D71D82"/>
    <w:rsid w:val="00D972AE"/>
    <w:rsid w:val="00DA63CC"/>
    <w:rsid w:val="00DA7F28"/>
    <w:rsid w:val="00DB253B"/>
    <w:rsid w:val="00DB3F1B"/>
    <w:rsid w:val="00DF410B"/>
    <w:rsid w:val="00DF7557"/>
    <w:rsid w:val="00E14F5D"/>
    <w:rsid w:val="00E16B63"/>
    <w:rsid w:val="00E308FE"/>
    <w:rsid w:val="00E42189"/>
    <w:rsid w:val="00E56E6F"/>
    <w:rsid w:val="00E6437D"/>
    <w:rsid w:val="00E841D4"/>
    <w:rsid w:val="00E937EC"/>
    <w:rsid w:val="00EA64E2"/>
    <w:rsid w:val="00EC3303"/>
    <w:rsid w:val="00EE636C"/>
    <w:rsid w:val="00EE7903"/>
    <w:rsid w:val="00EF6B23"/>
    <w:rsid w:val="00F224B6"/>
    <w:rsid w:val="00F52FEE"/>
    <w:rsid w:val="00F5483E"/>
    <w:rsid w:val="00F56085"/>
    <w:rsid w:val="00F65CEF"/>
    <w:rsid w:val="00F77CDE"/>
    <w:rsid w:val="00F80226"/>
    <w:rsid w:val="00F84E72"/>
    <w:rsid w:val="00FC75E7"/>
    <w:rsid w:val="00FC7F8F"/>
    <w:rsid w:val="00FD0599"/>
    <w:rsid w:val="00FE4B7B"/>
    <w:rsid w:val="00FE645E"/>
    <w:rsid w:val="00FF5B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7729A7A"/>
  <w15:docId w15:val="{D9BC5E2F-3454-4513-8451-89B2741F1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bCs/>
      <w:sz w:val="24"/>
    </w:rPr>
  </w:style>
  <w:style w:type="paragraph" w:styleId="Heading2">
    <w:name w:val="heading 2"/>
    <w:basedOn w:val="Normal"/>
    <w:next w:val="Normal"/>
    <w:qFormat/>
    <w:pPr>
      <w:keepNext/>
      <w:outlineLvl w:val="1"/>
    </w:pPr>
    <w:rPr>
      <w:b/>
      <w:bCs/>
    </w:rPr>
  </w:style>
  <w:style w:type="paragraph" w:styleId="Heading7">
    <w:name w:val="heading 7"/>
    <w:basedOn w:val="Normal"/>
    <w:next w:val="Normal"/>
    <w:link w:val="Heading7Char"/>
    <w:semiHidden/>
    <w:unhideWhenUsed/>
    <w:qFormat/>
    <w:rsid w:val="00FC7F8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pPr>
      <w:spacing w:before="120" w:after="120"/>
    </w:pPr>
    <w:rPr>
      <w:rFonts w:ascii="Arial" w:hAnsi="Arial"/>
    </w:rPr>
  </w:style>
  <w:style w:type="paragraph" w:customStyle="1" w:styleId="TextAuflistung22">
    <w:name w:val="Text Auflistung 2/2"/>
    <w:basedOn w:val="Normal"/>
    <w:pPr>
      <w:spacing w:before="40" w:after="40"/>
    </w:pPr>
    <w:rPr>
      <w:rFonts w:ascii="Arial" w:hAnsi="Arial"/>
      <w:sz w:val="24"/>
      <w:lang w:val="de-DE"/>
    </w:rPr>
  </w:style>
  <w:style w:type="character" w:styleId="Hyperlink">
    <w:name w:val="Hyperlink"/>
    <w:rPr>
      <w:color w:val="0000FF"/>
      <w:u w:val="single"/>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link w:val="BodyTextChar"/>
    <w:pPr>
      <w:jc w:val="center"/>
    </w:pPr>
    <w:rPr>
      <w:b/>
      <w:bCs/>
      <w:sz w:val="28"/>
    </w:rPr>
  </w:style>
  <w:style w:type="character" w:styleId="FollowedHyperlink">
    <w:name w:val="FollowedHyperlink"/>
    <w:rPr>
      <w:color w:val="800080"/>
      <w:u w:val="single"/>
    </w:rPr>
  </w:style>
  <w:style w:type="paragraph" w:styleId="BalloonText">
    <w:name w:val="Balloon Text"/>
    <w:basedOn w:val="Normal"/>
    <w:link w:val="BalloonTextChar"/>
    <w:rsid w:val="0052178B"/>
    <w:rPr>
      <w:rFonts w:ascii="Tahoma" w:hAnsi="Tahoma" w:cs="Tahoma"/>
      <w:sz w:val="16"/>
      <w:szCs w:val="16"/>
    </w:rPr>
  </w:style>
  <w:style w:type="character" w:customStyle="1" w:styleId="BalloonTextChar">
    <w:name w:val="Balloon Text Char"/>
    <w:link w:val="BalloonText"/>
    <w:rsid w:val="0052178B"/>
    <w:rPr>
      <w:rFonts w:ascii="Tahoma" w:hAnsi="Tahoma" w:cs="Tahoma"/>
      <w:sz w:val="16"/>
      <w:szCs w:val="16"/>
      <w:lang w:eastAsia="en-US"/>
    </w:rPr>
  </w:style>
  <w:style w:type="character" w:customStyle="1" w:styleId="BodyTextChar">
    <w:name w:val="Body Text Char"/>
    <w:basedOn w:val="DefaultParagraphFont"/>
    <w:link w:val="BodyText"/>
    <w:rsid w:val="00F80226"/>
    <w:rPr>
      <w:b/>
      <w:bCs/>
      <w:sz w:val="28"/>
      <w:lang w:eastAsia="en-US"/>
    </w:rPr>
  </w:style>
  <w:style w:type="paragraph" w:styleId="ListParagraph">
    <w:name w:val="List Paragraph"/>
    <w:basedOn w:val="Normal"/>
    <w:uiPriority w:val="34"/>
    <w:qFormat/>
    <w:rsid w:val="00F224B6"/>
    <w:pPr>
      <w:ind w:left="720"/>
      <w:contextualSpacing/>
    </w:pPr>
  </w:style>
  <w:style w:type="table" w:styleId="TableGrid">
    <w:name w:val="Table Grid"/>
    <w:basedOn w:val="TableNormal"/>
    <w:rsid w:val="00F22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3A6F"/>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rsid w:val="001B554A"/>
    <w:rPr>
      <w:lang w:eastAsia="en-US"/>
    </w:rPr>
  </w:style>
  <w:style w:type="character" w:styleId="UnresolvedMention">
    <w:name w:val="Unresolved Mention"/>
    <w:basedOn w:val="DefaultParagraphFont"/>
    <w:uiPriority w:val="99"/>
    <w:semiHidden/>
    <w:unhideWhenUsed/>
    <w:rsid w:val="00A716C0"/>
    <w:rPr>
      <w:color w:val="808080"/>
      <w:shd w:val="clear" w:color="auto" w:fill="E6E6E6"/>
    </w:rPr>
  </w:style>
  <w:style w:type="character" w:styleId="PlaceholderText">
    <w:name w:val="Placeholder Text"/>
    <w:basedOn w:val="DefaultParagraphFont"/>
    <w:uiPriority w:val="99"/>
    <w:semiHidden/>
    <w:rsid w:val="003A7494"/>
    <w:rPr>
      <w:color w:val="808080"/>
    </w:rPr>
  </w:style>
  <w:style w:type="character" w:customStyle="1" w:styleId="Heading7Char">
    <w:name w:val="Heading 7 Char"/>
    <w:basedOn w:val="DefaultParagraphFont"/>
    <w:link w:val="Heading7"/>
    <w:semiHidden/>
    <w:rsid w:val="00FC7F8F"/>
    <w:rPr>
      <w:rFonts w:asciiTheme="majorHAnsi" w:eastAsiaTheme="majorEastAsia" w:hAnsiTheme="majorHAnsi" w:cstheme="majorBidi"/>
      <w:i/>
      <w:iCs/>
      <w:color w:val="243F60" w:themeColor="accent1" w:themeShade="7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kas.com/about-us/about-ukas/impartiality/"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st@ukas.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EC2E590CE1B42518BB0387E8281C9F5"/>
        <w:category>
          <w:name w:val="General"/>
          <w:gallery w:val="placeholder"/>
        </w:category>
        <w:types>
          <w:type w:val="bbPlcHdr"/>
        </w:types>
        <w:behaviors>
          <w:behavior w:val="content"/>
        </w:behaviors>
        <w:guid w:val="{14E1C078-10C7-4E5B-AA88-5DEE7E1E3B76}"/>
      </w:docPartPr>
      <w:docPartBody>
        <w:p w:rsidR="000B2630" w:rsidRDefault="005747DB" w:rsidP="005747DB">
          <w:pPr>
            <w:pStyle w:val="EEC2E590CE1B42518BB0387E8281C9F51"/>
          </w:pPr>
          <w:r>
            <w:rPr>
              <w:rStyle w:val="PlaceholderText"/>
            </w:rPr>
            <w:t>………………………………..</w:t>
          </w:r>
        </w:p>
      </w:docPartBody>
    </w:docPart>
    <w:docPart>
      <w:docPartPr>
        <w:name w:val="D456E6328CC249DCA2B386C275938BA1"/>
        <w:category>
          <w:name w:val="General"/>
          <w:gallery w:val="placeholder"/>
        </w:category>
        <w:types>
          <w:type w:val="bbPlcHdr"/>
        </w:types>
        <w:behaviors>
          <w:behavior w:val="content"/>
        </w:behaviors>
        <w:guid w:val="{D84C2447-AFF6-4F80-9EC6-98E08ECAE045}"/>
      </w:docPartPr>
      <w:docPartBody>
        <w:p w:rsidR="000B2630" w:rsidRDefault="005747DB" w:rsidP="005747DB">
          <w:pPr>
            <w:pStyle w:val="D456E6328CC249DCA2B386C275938BA1"/>
          </w:pPr>
          <w:r w:rsidRPr="008E6C5E">
            <w:rPr>
              <w:rStyle w:val="PlaceholderText"/>
            </w:rPr>
            <w:t>Click or tap to enter a date.</w:t>
          </w:r>
        </w:p>
      </w:docPartBody>
    </w:docPart>
    <w:docPart>
      <w:docPartPr>
        <w:name w:val="E17D8809601B444282E2D598312C9897"/>
        <w:category>
          <w:name w:val="General"/>
          <w:gallery w:val="placeholder"/>
        </w:category>
        <w:types>
          <w:type w:val="bbPlcHdr"/>
        </w:types>
        <w:behaviors>
          <w:behavior w:val="content"/>
        </w:behaviors>
        <w:guid w:val="{B33BE4E5-62D6-4DC8-B613-F1995ABC8E72}"/>
      </w:docPartPr>
      <w:docPartBody>
        <w:p w:rsidR="00DD3587" w:rsidRDefault="005E2EC9" w:rsidP="005E2EC9">
          <w:pPr>
            <w:pStyle w:val="E17D8809601B444282E2D598312C9897"/>
          </w:pPr>
          <w:r w:rsidRPr="008E6C5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7DB"/>
    <w:rsid w:val="00003E7F"/>
    <w:rsid w:val="000467C2"/>
    <w:rsid w:val="000B2630"/>
    <w:rsid w:val="002E538F"/>
    <w:rsid w:val="005747DB"/>
    <w:rsid w:val="005E2EC9"/>
    <w:rsid w:val="00D76A05"/>
    <w:rsid w:val="00DD35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2EC9"/>
    <w:rPr>
      <w:color w:val="808080"/>
    </w:rPr>
  </w:style>
  <w:style w:type="paragraph" w:customStyle="1" w:styleId="F9B91163812F46828BBA41D93F76D4C1">
    <w:name w:val="F9B91163812F46828BBA41D93F76D4C1"/>
    <w:rsid w:val="005747DB"/>
  </w:style>
  <w:style w:type="paragraph" w:customStyle="1" w:styleId="F9B91163812F46828BBA41D93F76D4C11">
    <w:name w:val="F9B91163812F46828BBA41D93F76D4C11"/>
    <w:rsid w:val="005747DB"/>
    <w:pPr>
      <w:spacing w:after="0" w:line="240" w:lineRule="auto"/>
    </w:pPr>
    <w:rPr>
      <w:rFonts w:ascii="Times New Roman" w:eastAsia="Times New Roman" w:hAnsi="Times New Roman" w:cs="Times New Roman"/>
      <w:sz w:val="20"/>
      <w:szCs w:val="20"/>
      <w:lang w:eastAsia="en-US"/>
    </w:rPr>
  </w:style>
  <w:style w:type="paragraph" w:customStyle="1" w:styleId="EEC2E590CE1B42518BB0387E8281C9F5">
    <w:name w:val="EEC2E590CE1B42518BB0387E8281C9F5"/>
    <w:rsid w:val="005747DB"/>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F9B91163812F46828BBA41D93F76D4C12">
    <w:name w:val="F9B91163812F46828BBA41D93F76D4C12"/>
    <w:rsid w:val="005747DB"/>
    <w:pPr>
      <w:spacing w:after="0" w:line="240" w:lineRule="auto"/>
    </w:pPr>
    <w:rPr>
      <w:rFonts w:ascii="Times New Roman" w:eastAsia="Times New Roman" w:hAnsi="Times New Roman" w:cs="Times New Roman"/>
      <w:sz w:val="20"/>
      <w:szCs w:val="20"/>
      <w:lang w:eastAsia="en-US"/>
    </w:rPr>
  </w:style>
  <w:style w:type="paragraph" w:customStyle="1" w:styleId="EEC2E590CE1B42518BB0387E8281C9F51">
    <w:name w:val="EEC2E590CE1B42518BB0387E8281C9F51"/>
    <w:rsid w:val="005747DB"/>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ED26565B1B2E40FF8AB0D078FA33D97F">
    <w:name w:val="ED26565B1B2E40FF8AB0D078FA33D97F"/>
    <w:rsid w:val="005747DB"/>
  </w:style>
  <w:style w:type="paragraph" w:customStyle="1" w:styleId="D456E6328CC249DCA2B386C275938BA1">
    <w:name w:val="D456E6328CC249DCA2B386C275938BA1"/>
    <w:rsid w:val="005747DB"/>
  </w:style>
  <w:style w:type="paragraph" w:customStyle="1" w:styleId="E17D8809601B444282E2D598312C9897">
    <w:name w:val="E17D8809601B444282E2D598312C9897"/>
    <w:rsid w:val="005E2EC9"/>
  </w:style>
  <w:style w:type="paragraph" w:customStyle="1" w:styleId="8348BE519E7B4091B0EF425133F8AFAA">
    <w:name w:val="8348BE519E7B4091B0EF425133F8AFAA"/>
    <w:rsid w:val="005E2EC9"/>
  </w:style>
  <w:style w:type="paragraph" w:customStyle="1" w:styleId="91D7A71897494B46A691CDCE2513CCFA">
    <w:name w:val="91D7A71897494B46A691CDCE2513CCFA"/>
    <w:rsid w:val="005E2EC9"/>
  </w:style>
  <w:style w:type="paragraph" w:customStyle="1" w:styleId="A9398C421A02407385A1782A6B76C52B">
    <w:name w:val="A9398C421A02407385A1782A6B76C52B"/>
    <w:rsid w:val="005E2EC9"/>
  </w:style>
  <w:style w:type="paragraph" w:customStyle="1" w:styleId="AAFD61E18BB1403EBBDC14383CE46B15">
    <w:name w:val="AAFD61E18BB1403EBBDC14383CE46B15"/>
    <w:rsid w:val="005E2E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F18C2-89FB-4A4A-B7F0-EF057DC52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550</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F095 Assessor Monitoring Form</vt:lpstr>
    </vt:vector>
  </TitlesOfParts>
  <Company>UKAS</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F095 Assessor Monitoring Form</dc:title>
  <dc:subject>F095 Assessor Monitoring Form</dc:subject>
  <dc:creator>rob bettinson</dc:creator>
  <cp:keywords>F095 Assessor Monitoring Form</cp:keywords>
  <cp:lastModifiedBy>Tracy Pia</cp:lastModifiedBy>
  <cp:revision>3</cp:revision>
  <cp:lastPrinted>2014-06-16T09:08:00Z</cp:lastPrinted>
  <dcterms:created xsi:type="dcterms:W3CDTF">2021-01-08T17:31:00Z</dcterms:created>
  <dcterms:modified xsi:type="dcterms:W3CDTF">2021-03-03T12:31:00Z</dcterms:modified>
  <cp:category>Provide Suitable People, Monitor &amp; Evaluate Technical Competence</cp:category>
</cp:coreProperties>
</file>