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50A6" w14:textId="77777777" w:rsidR="00787126" w:rsidRPr="005106E7" w:rsidRDefault="00787126" w:rsidP="00495AD3">
      <w:pPr>
        <w:rPr>
          <w:rFonts w:ascii="Arial" w:hAnsi="Arial" w:cs="Arial"/>
          <w:sz w:val="22"/>
          <w:szCs w:val="22"/>
        </w:rPr>
      </w:pPr>
    </w:p>
    <w:p w14:paraId="580DC93E" w14:textId="2A1610AF" w:rsidR="00E86D59" w:rsidRDefault="00E86D59" w:rsidP="00C47C08">
      <w:pPr>
        <w:ind w:left="-120"/>
        <w:jc w:val="both"/>
        <w:rPr>
          <w:rFonts w:ascii="Arial" w:hAnsi="Arial" w:cs="Arial"/>
          <w:b/>
          <w:sz w:val="22"/>
          <w:szCs w:val="22"/>
        </w:rPr>
      </w:pPr>
    </w:p>
    <w:p w14:paraId="23EE40AB" w14:textId="6F8A8F33" w:rsidR="00E86D59" w:rsidRDefault="00E86D59" w:rsidP="00E86D59">
      <w:pPr>
        <w:ind w:left="-120"/>
        <w:jc w:val="center"/>
        <w:rPr>
          <w:noProof/>
          <w:lang w:eastAsia="en-GB"/>
        </w:rPr>
      </w:pPr>
    </w:p>
    <w:p w14:paraId="31A4933C" w14:textId="333A416E" w:rsidR="00C94059" w:rsidRDefault="00C94059" w:rsidP="00E86D59">
      <w:pPr>
        <w:ind w:left="-120"/>
        <w:jc w:val="center"/>
        <w:rPr>
          <w:noProof/>
          <w:lang w:eastAsia="en-GB"/>
        </w:rPr>
      </w:pPr>
    </w:p>
    <w:p w14:paraId="5CECEA1B" w14:textId="07DE0326" w:rsidR="00C94059" w:rsidRDefault="00C94059" w:rsidP="00E86D59">
      <w:pPr>
        <w:ind w:left="-120"/>
        <w:jc w:val="center"/>
        <w:rPr>
          <w:noProof/>
          <w:lang w:eastAsia="en-GB"/>
        </w:rPr>
      </w:pPr>
    </w:p>
    <w:p w14:paraId="6B2B8D83" w14:textId="77777777" w:rsidR="00C94059" w:rsidRDefault="00C94059" w:rsidP="00E86D59">
      <w:pPr>
        <w:ind w:left="-120"/>
        <w:jc w:val="center"/>
        <w:rPr>
          <w:rFonts w:ascii="Arial" w:hAnsi="Arial" w:cs="Arial"/>
          <w:b/>
          <w:sz w:val="22"/>
          <w:szCs w:val="22"/>
        </w:rPr>
      </w:pPr>
    </w:p>
    <w:p w14:paraId="06339E3E" w14:textId="77777777" w:rsidR="00E86D59" w:rsidRDefault="00E86D59" w:rsidP="00C47C08">
      <w:pPr>
        <w:ind w:left="-120"/>
        <w:jc w:val="both"/>
        <w:rPr>
          <w:rFonts w:ascii="Arial" w:hAnsi="Arial" w:cs="Arial"/>
          <w:b/>
          <w:sz w:val="22"/>
          <w:szCs w:val="22"/>
        </w:rPr>
      </w:pPr>
    </w:p>
    <w:p w14:paraId="054A53E5" w14:textId="77777777" w:rsidR="00F15AEE" w:rsidRDefault="00F15AEE" w:rsidP="00C47C08">
      <w:pPr>
        <w:ind w:left="-120"/>
        <w:jc w:val="both"/>
        <w:rPr>
          <w:rFonts w:ascii="Arial" w:hAnsi="Arial" w:cs="Arial"/>
          <w:b/>
          <w:sz w:val="22"/>
          <w:szCs w:val="22"/>
        </w:rPr>
      </w:pPr>
    </w:p>
    <w:p w14:paraId="0F81217B" w14:textId="77777777" w:rsidR="00E86D59" w:rsidRDefault="00E86D59" w:rsidP="00C47C08">
      <w:pPr>
        <w:ind w:left="-120"/>
        <w:jc w:val="both"/>
        <w:rPr>
          <w:rFonts w:ascii="Arial" w:hAnsi="Arial" w:cs="Arial"/>
          <w:b/>
          <w:sz w:val="22"/>
          <w:szCs w:val="22"/>
        </w:rPr>
      </w:pPr>
    </w:p>
    <w:p w14:paraId="67EE2261" w14:textId="3622A998" w:rsidR="00E86D59" w:rsidRPr="00E708A3" w:rsidRDefault="00F15AEE" w:rsidP="00E708A3">
      <w:pPr>
        <w:ind w:left="-120"/>
        <w:jc w:val="center"/>
        <w:rPr>
          <w:rFonts w:ascii="Arial" w:hAnsi="Arial" w:cs="Arial"/>
          <w:b/>
          <w:sz w:val="24"/>
          <w:szCs w:val="24"/>
        </w:rPr>
      </w:pPr>
      <w:r w:rsidRPr="00E708A3">
        <w:rPr>
          <w:rFonts w:ascii="Arial" w:hAnsi="Arial" w:cs="Arial"/>
          <w:b/>
          <w:sz w:val="24"/>
          <w:szCs w:val="24"/>
        </w:rPr>
        <w:t xml:space="preserve">ORGANISATIONS SEEKING/HOLDING </w:t>
      </w:r>
      <w:r w:rsidR="00406251">
        <w:rPr>
          <w:rFonts w:ascii="Arial" w:hAnsi="Arial" w:cs="Arial"/>
          <w:b/>
          <w:sz w:val="24"/>
          <w:szCs w:val="24"/>
        </w:rPr>
        <w:t>APPROV</w:t>
      </w:r>
      <w:r w:rsidRPr="00E708A3">
        <w:rPr>
          <w:rFonts w:ascii="Arial" w:hAnsi="Arial" w:cs="Arial"/>
          <w:b/>
          <w:sz w:val="24"/>
          <w:szCs w:val="24"/>
        </w:rPr>
        <w:t>ED BODY* STATUS</w:t>
      </w:r>
    </w:p>
    <w:p w14:paraId="35A9D402" w14:textId="77777777" w:rsidR="00F15AEE" w:rsidRDefault="00F15AEE" w:rsidP="00E708A3">
      <w:pPr>
        <w:ind w:left="-120"/>
        <w:jc w:val="center"/>
        <w:rPr>
          <w:rFonts w:ascii="Arial" w:hAnsi="Arial" w:cs="Arial"/>
          <w:b/>
          <w:sz w:val="22"/>
          <w:szCs w:val="22"/>
        </w:rPr>
      </w:pPr>
    </w:p>
    <w:p w14:paraId="4F37125D" w14:textId="77777777" w:rsidR="00495AD3" w:rsidRPr="00E708A3" w:rsidRDefault="00495AD3" w:rsidP="00E86D59">
      <w:pPr>
        <w:ind w:left="-120"/>
        <w:jc w:val="center"/>
        <w:rPr>
          <w:rFonts w:ascii="Arial" w:hAnsi="Arial" w:cs="Arial"/>
          <w:b/>
          <w:sz w:val="24"/>
          <w:szCs w:val="24"/>
        </w:rPr>
      </w:pPr>
      <w:r w:rsidRPr="00E708A3">
        <w:rPr>
          <w:rFonts w:ascii="Arial" w:hAnsi="Arial" w:cs="Arial"/>
          <w:b/>
          <w:sz w:val="24"/>
          <w:szCs w:val="24"/>
        </w:rPr>
        <w:t xml:space="preserve">Confidentiality Waiver </w:t>
      </w:r>
    </w:p>
    <w:p w14:paraId="0EC85820" w14:textId="77777777" w:rsidR="00495AD3" w:rsidRPr="00E708A3" w:rsidRDefault="00495AD3" w:rsidP="00C47C08">
      <w:pPr>
        <w:ind w:left="-120"/>
        <w:jc w:val="both"/>
        <w:rPr>
          <w:rFonts w:ascii="Arial" w:hAnsi="Arial" w:cs="Arial"/>
          <w:b/>
          <w:sz w:val="16"/>
          <w:szCs w:val="16"/>
        </w:rPr>
      </w:pPr>
    </w:p>
    <w:p w14:paraId="36E96B0A" w14:textId="77777777" w:rsidR="00495AD3" w:rsidRPr="00E708A3" w:rsidRDefault="00495AD3" w:rsidP="00C47C08">
      <w:pPr>
        <w:ind w:left="-120"/>
        <w:jc w:val="both"/>
        <w:rPr>
          <w:rFonts w:ascii="Arial" w:hAnsi="Arial" w:cs="Arial"/>
          <w:sz w:val="16"/>
          <w:szCs w:val="16"/>
        </w:rPr>
      </w:pPr>
    </w:p>
    <w:p w14:paraId="33BC26F1" w14:textId="10E9E274" w:rsidR="00F15AEE" w:rsidRDefault="005D5D4F" w:rsidP="00C47C08">
      <w:pPr>
        <w:ind w:lef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UKAS a</w:t>
      </w:r>
      <w:r w:rsidR="00F15AEE">
        <w:rPr>
          <w:rFonts w:ascii="Arial" w:hAnsi="Arial" w:cs="Arial"/>
          <w:sz w:val="22"/>
          <w:szCs w:val="22"/>
        </w:rPr>
        <w:t xml:space="preserve">ccreditation </w:t>
      </w:r>
      <w:r>
        <w:rPr>
          <w:rFonts w:ascii="Arial" w:hAnsi="Arial" w:cs="Arial"/>
          <w:sz w:val="22"/>
          <w:szCs w:val="22"/>
        </w:rPr>
        <w:t>has been recognised a</w:t>
      </w:r>
      <w:r w:rsidR="00F15AEE">
        <w:rPr>
          <w:rFonts w:ascii="Arial" w:hAnsi="Arial" w:cs="Arial"/>
          <w:sz w:val="22"/>
          <w:szCs w:val="22"/>
        </w:rPr>
        <w:t xml:space="preserve">s a key factor in the appointment of </w:t>
      </w:r>
      <w:r>
        <w:rPr>
          <w:rFonts w:ascii="Arial" w:hAnsi="Arial" w:cs="Arial"/>
          <w:sz w:val="22"/>
          <w:szCs w:val="22"/>
        </w:rPr>
        <w:t xml:space="preserve">Approved </w:t>
      </w:r>
      <w:r w:rsidR="00F15AEE">
        <w:rPr>
          <w:rFonts w:ascii="Arial" w:hAnsi="Arial" w:cs="Arial"/>
          <w:sz w:val="22"/>
          <w:szCs w:val="22"/>
        </w:rPr>
        <w:t xml:space="preserve">Bodies*.  As such, it is acknowledged that there is a need for full and open interaction between UKAS and the Competent Authority concerned with any specified </w:t>
      </w:r>
      <w:r>
        <w:rPr>
          <w:rFonts w:ascii="Arial" w:hAnsi="Arial" w:cs="Arial"/>
          <w:sz w:val="22"/>
          <w:szCs w:val="22"/>
        </w:rPr>
        <w:t>UK</w:t>
      </w:r>
      <w:r w:rsidR="00F15AEE">
        <w:rPr>
          <w:rFonts w:ascii="Arial" w:hAnsi="Arial" w:cs="Arial"/>
          <w:sz w:val="22"/>
          <w:szCs w:val="22"/>
        </w:rPr>
        <w:t xml:space="preserve"> Regulation.</w:t>
      </w:r>
    </w:p>
    <w:p w14:paraId="542EA9E4" w14:textId="77777777" w:rsidR="00F15AEE" w:rsidRDefault="00F15AEE" w:rsidP="00C47C08">
      <w:pPr>
        <w:ind w:left="-120"/>
        <w:jc w:val="both"/>
        <w:rPr>
          <w:rFonts w:ascii="Arial" w:hAnsi="Arial" w:cs="Arial"/>
          <w:sz w:val="22"/>
          <w:szCs w:val="22"/>
        </w:rPr>
      </w:pPr>
    </w:p>
    <w:p w14:paraId="1D386E77" w14:textId="77A13C20" w:rsidR="00DB3D6B" w:rsidRDefault="00495AD3" w:rsidP="00495AD3">
      <w:pPr>
        <w:ind w:lef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Therefore</w:t>
      </w:r>
      <w:r w:rsidR="00F15AEE">
        <w:rPr>
          <w:rFonts w:ascii="Arial" w:hAnsi="Arial" w:cs="Arial"/>
          <w:sz w:val="22"/>
          <w:szCs w:val="22"/>
        </w:rPr>
        <w:t xml:space="preserve">, in relation to the application/accreditation of our </w:t>
      </w:r>
      <w:r w:rsidR="005D5D4F">
        <w:rPr>
          <w:rFonts w:ascii="Arial" w:hAnsi="Arial" w:cs="Arial"/>
          <w:sz w:val="22"/>
          <w:szCs w:val="22"/>
        </w:rPr>
        <w:t>Approved</w:t>
      </w:r>
      <w:r w:rsidR="00F15AEE">
        <w:rPr>
          <w:rFonts w:ascii="Arial" w:hAnsi="Arial" w:cs="Arial"/>
          <w:sz w:val="22"/>
          <w:szCs w:val="22"/>
        </w:rPr>
        <w:t xml:space="preserve"> Body activities,</w:t>
      </w:r>
      <w:r>
        <w:rPr>
          <w:rFonts w:ascii="Arial" w:hAnsi="Arial" w:cs="Arial"/>
          <w:sz w:val="22"/>
          <w:szCs w:val="22"/>
        </w:rPr>
        <w:t xml:space="preserve"> UKAS </w:t>
      </w:r>
      <w:r w:rsidR="00F15AEE">
        <w:rPr>
          <w:rFonts w:ascii="Arial" w:hAnsi="Arial" w:cs="Arial"/>
          <w:sz w:val="22"/>
          <w:szCs w:val="22"/>
        </w:rPr>
        <w:t>is authorised to</w:t>
      </w:r>
      <w:r>
        <w:rPr>
          <w:rFonts w:ascii="Arial" w:hAnsi="Arial" w:cs="Arial"/>
          <w:sz w:val="22"/>
          <w:szCs w:val="22"/>
        </w:rPr>
        <w:t xml:space="preserve"> share information concerning the accreditation process, findings and decisions</w:t>
      </w:r>
      <w:r w:rsidR="00F15AEE">
        <w:rPr>
          <w:rFonts w:ascii="Arial" w:hAnsi="Arial" w:cs="Arial"/>
          <w:sz w:val="22"/>
          <w:szCs w:val="22"/>
        </w:rPr>
        <w:t xml:space="preserve"> (which </w:t>
      </w:r>
      <w:r>
        <w:rPr>
          <w:rFonts w:ascii="Arial" w:hAnsi="Arial" w:cs="Arial"/>
          <w:sz w:val="22"/>
          <w:szCs w:val="22"/>
        </w:rPr>
        <w:t>may include detailed compliance discussions</w:t>
      </w:r>
      <w:r w:rsidR="00F15AEE">
        <w:rPr>
          <w:rFonts w:ascii="Arial" w:hAnsi="Arial" w:cs="Arial"/>
          <w:sz w:val="22"/>
          <w:szCs w:val="22"/>
        </w:rPr>
        <w:t>) with the relevant Competent Authority</w:t>
      </w:r>
      <w:r>
        <w:rPr>
          <w:rFonts w:ascii="Arial" w:hAnsi="Arial" w:cs="Arial"/>
          <w:sz w:val="22"/>
          <w:szCs w:val="22"/>
        </w:rPr>
        <w:t>.</w:t>
      </w:r>
      <w:r w:rsidR="001D0F03">
        <w:rPr>
          <w:rFonts w:ascii="Arial" w:hAnsi="Arial" w:cs="Arial"/>
          <w:sz w:val="22"/>
          <w:szCs w:val="22"/>
        </w:rPr>
        <w:t xml:space="preserve"> This </w:t>
      </w:r>
      <w:r w:rsidR="00F15AEE">
        <w:rPr>
          <w:rFonts w:ascii="Arial" w:hAnsi="Arial" w:cs="Arial"/>
          <w:sz w:val="22"/>
          <w:szCs w:val="22"/>
        </w:rPr>
        <w:t xml:space="preserve">shared information </w:t>
      </w:r>
      <w:r w:rsidR="001D0F03">
        <w:rPr>
          <w:rFonts w:ascii="Arial" w:hAnsi="Arial" w:cs="Arial"/>
          <w:sz w:val="22"/>
          <w:szCs w:val="22"/>
        </w:rPr>
        <w:t xml:space="preserve">includes provision of assessment reports, improvement action reports and related information </w:t>
      </w:r>
      <w:r w:rsidR="00F15AEE">
        <w:rPr>
          <w:rFonts w:ascii="Arial" w:hAnsi="Arial" w:cs="Arial"/>
          <w:sz w:val="22"/>
          <w:szCs w:val="22"/>
        </w:rPr>
        <w:t>resulting from the application process,</w:t>
      </w:r>
      <w:r w:rsidR="001D0F03">
        <w:rPr>
          <w:rFonts w:ascii="Arial" w:hAnsi="Arial" w:cs="Arial"/>
          <w:sz w:val="22"/>
          <w:szCs w:val="22"/>
        </w:rPr>
        <w:t xml:space="preserve"> the initial assessment and, on an </w:t>
      </w:r>
      <w:r w:rsidR="00F15AEE">
        <w:rPr>
          <w:rFonts w:ascii="Arial" w:hAnsi="Arial" w:cs="Arial"/>
          <w:sz w:val="22"/>
          <w:szCs w:val="22"/>
        </w:rPr>
        <w:t>on-going</w:t>
      </w:r>
      <w:r w:rsidR="001D0F03">
        <w:rPr>
          <w:rFonts w:ascii="Arial" w:hAnsi="Arial" w:cs="Arial"/>
          <w:sz w:val="22"/>
          <w:szCs w:val="22"/>
        </w:rPr>
        <w:t xml:space="preserve"> basis, surveillance and reassessment </w:t>
      </w:r>
      <w:r w:rsidR="00F15AEE">
        <w:rPr>
          <w:rFonts w:ascii="Arial" w:hAnsi="Arial" w:cs="Arial"/>
          <w:sz w:val="22"/>
          <w:szCs w:val="22"/>
        </w:rPr>
        <w:t>activities</w:t>
      </w:r>
      <w:r w:rsidR="001D0F03">
        <w:rPr>
          <w:rFonts w:ascii="Arial" w:hAnsi="Arial" w:cs="Arial"/>
          <w:sz w:val="22"/>
          <w:szCs w:val="22"/>
        </w:rPr>
        <w:t>.</w:t>
      </w:r>
    </w:p>
    <w:p w14:paraId="18F28E85" w14:textId="77777777" w:rsidR="00495AD3" w:rsidRDefault="00495AD3" w:rsidP="00495AD3">
      <w:pPr>
        <w:ind w:left="-120"/>
        <w:jc w:val="both"/>
        <w:rPr>
          <w:rFonts w:ascii="Arial" w:hAnsi="Arial" w:cs="Arial"/>
          <w:sz w:val="22"/>
          <w:szCs w:val="22"/>
        </w:rPr>
      </w:pPr>
    </w:p>
    <w:p w14:paraId="2C523C24" w14:textId="505BA9BE" w:rsidR="00495AD3" w:rsidRDefault="00495AD3" w:rsidP="00495AD3">
      <w:pPr>
        <w:ind w:lef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also recognised and agreed that Competent Authority representatives </w:t>
      </w:r>
      <w:r w:rsidR="00F15AEE">
        <w:rPr>
          <w:rFonts w:ascii="Arial" w:hAnsi="Arial" w:cs="Arial"/>
          <w:sz w:val="22"/>
          <w:szCs w:val="22"/>
        </w:rPr>
        <w:t xml:space="preserve">(relevant to the Regulations concerned) </w:t>
      </w:r>
      <w:r>
        <w:rPr>
          <w:rFonts w:ascii="Arial" w:hAnsi="Arial" w:cs="Arial"/>
          <w:sz w:val="22"/>
          <w:szCs w:val="22"/>
        </w:rPr>
        <w:t>may</w:t>
      </w:r>
      <w:r w:rsidR="00F15AEE">
        <w:rPr>
          <w:rFonts w:ascii="Arial" w:hAnsi="Arial" w:cs="Arial"/>
          <w:sz w:val="22"/>
          <w:szCs w:val="22"/>
        </w:rPr>
        <w:t>, from time to time, make a</w:t>
      </w:r>
      <w:r>
        <w:rPr>
          <w:rFonts w:ascii="Arial" w:hAnsi="Arial" w:cs="Arial"/>
          <w:sz w:val="22"/>
          <w:szCs w:val="22"/>
        </w:rPr>
        <w:t xml:space="preserve"> request to observe </w:t>
      </w:r>
      <w:r w:rsidR="00F15AE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UKAS assessment of </w:t>
      </w:r>
      <w:r w:rsidR="00F15AEE">
        <w:rPr>
          <w:rFonts w:ascii="Arial" w:hAnsi="Arial" w:cs="Arial"/>
          <w:sz w:val="22"/>
          <w:szCs w:val="22"/>
        </w:rPr>
        <w:t xml:space="preserve">our </w:t>
      </w:r>
      <w:r w:rsidR="005D5D4F">
        <w:rPr>
          <w:rFonts w:ascii="Arial" w:hAnsi="Arial" w:cs="Arial"/>
          <w:sz w:val="22"/>
          <w:szCs w:val="22"/>
        </w:rPr>
        <w:t>Approved</w:t>
      </w:r>
      <w:r>
        <w:rPr>
          <w:rFonts w:ascii="Arial" w:hAnsi="Arial" w:cs="Arial"/>
          <w:sz w:val="22"/>
          <w:szCs w:val="22"/>
        </w:rPr>
        <w:t xml:space="preserve"> Bod</w:t>
      </w:r>
      <w:r w:rsidR="00F15AEE">
        <w:rPr>
          <w:rFonts w:ascii="Arial" w:hAnsi="Arial" w:cs="Arial"/>
          <w:sz w:val="22"/>
          <w:szCs w:val="22"/>
        </w:rPr>
        <w:t>y activities</w:t>
      </w:r>
      <w:r>
        <w:rPr>
          <w:rFonts w:ascii="Arial" w:hAnsi="Arial" w:cs="Arial"/>
          <w:sz w:val="22"/>
          <w:szCs w:val="22"/>
        </w:rPr>
        <w:t>,</w:t>
      </w:r>
      <w:r w:rsidR="00F15AEE">
        <w:rPr>
          <w:rFonts w:ascii="Arial" w:hAnsi="Arial" w:cs="Arial"/>
          <w:sz w:val="22"/>
          <w:szCs w:val="22"/>
        </w:rPr>
        <w:t xml:space="preserve"> and that such requests will be complied with to the best of our abilities.  It is understood that</w:t>
      </w:r>
      <w:r>
        <w:rPr>
          <w:rFonts w:ascii="Arial" w:hAnsi="Arial" w:cs="Arial"/>
          <w:sz w:val="22"/>
          <w:szCs w:val="22"/>
        </w:rPr>
        <w:t xml:space="preserve"> where </w:t>
      </w:r>
      <w:r w:rsidR="00F15AEE">
        <w:rPr>
          <w:rFonts w:ascii="Arial" w:hAnsi="Arial" w:cs="Arial"/>
          <w:sz w:val="22"/>
          <w:szCs w:val="22"/>
        </w:rPr>
        <w:t>such request for attendance are mad</w:t>
      </w:r>
      <w:r>
        <w:rPr>
          <w:rFonts w:ascii="Arial" w:hAnsi="Arial" w:cs="Arial"/>
          <w:sz w:val="22"/>
          <w:szCs w:val="22"/>
        </w:rPr>
        <w:t>e</w:t>
      </w:r>
      <w:r w:rsidR="00F15AEE">
        <w:rPr>
          <w:rFonts w:ascii="Arial" w:hAnsi="Arial" w:cs="Arial"/>
          <w:sz w:val="22"/>
          <w:szCs w:val="22"/>
        </w:rPr>
        <w:t>, UKAS shall provide</w:t>
      </w:r>
      <w:r>
        <w:rPr>
          <w:rFonts w:ascii="Arial" w:hAnsi="Arial" w:cs="Arial"/>
          <w:sz w:val="22"/>
          <w:szCs w:val="22"/>
        </w:rPr>
        <w:t xml:space="preserve"> </w:t>
      </w:r>
      <w:r w:rsidR="00F15AEE">
        <w:rPr>
          <w:rFonts w:ascii="Arial" w:hAnsi="Arial" w:cs="Arial"/>
          <w:sz w:val="22"/>
          <w:szCs w:val="22"/>
        </w:rPr>
        <w:t xml:space="preserve">us </w:t>
      </w:r>
      <w:r>
        <w:rPr>
          <w:rFonts w:ascii="Arial" w:hAnsi="Arial" w:cs="Arial"/>
          <w:sz w:val="22"/>
          <w:szCs w:val="22"/>
        </w:rPr>
        <w:t>with suitable notice prior to the assessment.</w:t>
      </w:r>
    </w:p>
    <w:p w14:paraId="69D9F0EA" w14:textId="136F8624" w:rsidR="00495AD3" w:rsidRDefault="00DF4AF6" w:rsidP="00DF4AF6">
      <w:pPr>
        <w:tabs>
          <w:tab w:val="left" w:pos="4921"/>
        </w:tabs>
        <w:ind w:lef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48"/>
        <w:gridCol w:w="5324"/>
      </w:tblGrid>
      <w:tr w:rsidR="008F0C8C" w14:paraId="071D2F2B" w14:textId="77777777" w:rsidTr="00641424">
        <w:trPr>
          <w:trHeight w:val="805"/>
        </w:trPr>
        <w:tc>
          <w:tcPr>
            <w:tcW w:w="1249" w:type="dxa"/>
          </w:tcPr>
          <w:p w14:paraId="2573EAA6" w14:textId="77777777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E2773" w14:textId="77777777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EB388" w14:textId="6AFD9807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  <w:r w:rsidRPr="005106E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</w:tcPr>
          <w:p w14:paraId="4AFB2FE0" w14:textId="77777777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E5E8B" w14:textId="77777777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A5C8B" w14:textId="055DECC4" w:rsidR="00641424" w:rsidRDefault="008B4622" w:rsidP="008F0C8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31631587"/>
                <w:placeholder>
                  <w:docPart w:val="8CC6A382B1E941008DBCF039630AFDE2"/>
                </w:placeholder>
                <w:showingPlcHdr/>
              </w:sdtPr>
              <w:sdtEndPr/>
              <w:sdtContent>
                <w:bookmarkStart w:id="0" w:name="_GoBack"/>
                <w:r w:rsidR="00641424" w:rsidRPr="00025DAE">
                  <w:rPr>
                    <w:rFonts w:ascii="Arial" w:hAnsi="Arial" w:cs="Arial"/>
                    <w:color w:val="F2F2F2" w:themeColor="background1" w:themeShade="F2"/>
                  </w:rPr>
                  <w:t>Sign here</w:t>
                </w:r>
                <w:bookmarkEnd w:id="0"/>
              </w:sdtContent>
            </w:sdt>
          </w:p>
        </w:tc>
      </w:tr>
      <w:tr w:rsidR="008F0C8C" w14:paraId="081307A7" w14:textId="77777777" w:rsidTr="00641424">
        <w:tc>
          <w:tcPr>
            <w:tcW w:w="1249" w:type="dxa"/>
          </w:tcPr>
          <w:p w14:paraId="690A774A" w14:textId="77777777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742F7" w14:textId="4DA25E5A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  <w:r w:rsidRPr="005106E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74987" w14:textId="77777777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0B600" w14:textId="146D9781" w:rsidR="00641424" w:rsidRDefault="008B4622" w:rsidP="008F0C8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614512281"/>
                <w:placeholder>
                  <w:docPart w:val="801C58AF00C74F0CA77F5165FD3C8732"/>
                </w:placeholder>
                <w:showingPlcHdr/>
              </w:sdtPr>
              <w:sdtEndPr/>
              <w:sdtContent>
                <w:r w:rsidR="00641424" w:rsidRPr="003A20B1">
                  <w:rPr>
                    <w:rFonts w:ascii="Arial" w:hAnsi="Arial" w:cs="Arial"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8F0C8C" w14:paraId="3ED3F95D" w14:textId="77777777" w:rsidTr="00641424">
        <w:tc>
          <w:tcPr>
            <w:tcW w:w="1249" w:type="dxa"/>
          </w:tcPr>
          <w:p w14:paraId="487DAB76" w14:textId="77777777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57890632"/>
          </w:p>
          <w:p w14:paraId="5D1949A3" w14:textId="4BDBC0BB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  <w:r w:rsidRPr="005106E7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71F3B" w14:textId="77777777" w:rsidR="008F0C8C" w:rsidRDefault="008F0C8C" w:rsidP="008F0C8C">
            <w:pPr>
              <w:rPr>
                <w:rFonts w:ascii="Arial" w:hAnsi="Arial" w:cs="Arial"/>
              </w:rPr>
            </w:pPr>
          </w:p>
          <w:p w14:paraId="2E2AE65B" w14:textId="3D047D25" w:rsidR="00641424" w:rsidRDefault="008B4622" w:rsidP="008F0C8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51842414"/>
                <w:placeholder>
                  <w:docPart w:val="FD0A6976DEC0489A8F681A965F30B16D"/>
                </w:placeholder>
                <w:showingPlcHdr/>
              </w:sdtPr>
              <w:sdtEndPr/>
              <w:sdtContent>
                <w:r w:rsidR="00641424" w:rsidRPr="003A20B1">
                  <w:rPr>
                    <w:rFonts w:ascii="Arial" w:hAnsi="Arial" w:cs="Arial"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bookmarkEnd w:id="1"/>
      <w:tr w:rsidR="008F0C8C" w14:paraId="78A5D2A4" w14:textId="77777777" w:rsidTr="00641424">
        <w:tc>
          <w:tcPr>
            <w:tcW w:w="1249" w:type="dxa"/>
          </w:tcPr>
          <w:p w14:paraId="450EB447" w14:textId="77777777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2497D" w14:textId="1827AC6E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  <w:r w:rsidRPr="005106E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A6611" w14:textId="77777777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A1F0C" w14:textId="08F215A6" w:rsidR="00641424" w:rsidRDefault="008B4622" w:rsidP="008F0C8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</w:rPr>
                <w:id w:val="1227959489"/>
                <w:placeholder>
                  <w:docPart w:val="453A068997134422BABDAF405FA66F92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41424" w:rsidRPr="0039704A">
                  <w:rPr>
                    <w:rFonts w:ascii="Arial" w:hAnsi="Arial"/>
                    <w:color w:val="A6A6A6" w:themeColor="background1" w:themeShade="A6"/>
                  </w:rPr>
                  <w:t>Select date</w:t>
                </w:r>
              </w:sdtContent>
            </w:sdt>
          </w:p>
        </w:tc>
      </w:tr>
      <w:tr w:rsidR="008F0C8C" w14:paraId="57F22671" w14:textId="77777777" w:rsidTr="00B509FF">
        <w:tc>
          <w:tcPr>
            <w:tcW w:w="3097" w:type="dxa"/>
            <w:gridSpan w:val="2"/>
          </w:tcPr>
          <w:p w14:paraId="4FEFA6E9" w14:textId="77777777" w:rsidR="00641424" w:rsidRDefault="00641424" w:rsidP="00B509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2" w:name="_Hlk57890700"/>
          </w:p>
          <w:p w14:paraId="46D665A7" w14:textId="5CC6A5B2" w:rsidR="008F0C8C" w:rsidRPr="005106E7" w:rsidRDefault="008F0C8C" w:rsidP="00641424">
            <w:pPr>
              <w:rPr>
                <w:rFonts w:ascii="Arial" w:hAnsi="Arial" w:cs="Arial"/>
                <w:sz w:val="22"/>
                <w:szCs w:val="22"/>
              </w:rPr>
            </w:pPr>
            <w:r w:rsidRPr="008F0C8C">
              <w:rPr>
                <w:rFonts w:ascii="Arial" w:hAnsi="Arial" w:cs="Arial"/>
                <w:sz w:val="22"/>
                <w:szCs w:val="22"/>
              </w:rPr>
              <w:t>For and on behalf of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bottom"/>
          </w:tcPr>
          <w:p w14:paraId="10173DD9" w14:textId="77777777" w:rsidR="008F0C8C" w:rsidRDefault="008F0C8C" w:rsidP="008F0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68A3E" w14:textId="2EE08942" w:rsidR="00641424" w:rsidRDefault="008B4622" w:rsidP="008F0C8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8958039"/>
                <w:placeholder>
                  <w:docPart w:val="6359553447654CF4AAF39494BAEFB33E"/>
                </w:placeholder>
                <w:showingPlcHdr/>
              </w:sdtPr>
              <w:sdtEndPr/>
              <w:sdtContent>
                <w:r w:rsidR="00641424" w:rsidRPr="003A20B1">
                  <w:rPr>
                    <w:rFonts w:ascii="Arial" w:hAnsi="Arial" w:cs="Arial"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641424" w14:paraId="546985C5" w14:textId="77777777" w:rsidTr="00B509FF">
        <w:tc>
          <w:tcPr>
            <w:tcW w:w="3097" w:type="dxa"/>
            <w:gridSpan w:val="2"/>
          </w:tcPr>
          <w:p w14:paraId="7B5737D2" w14:textId="4F0DBADE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  <w:r w:rsidRPr="008F0C8C">
              <w:rPr>
                <w:rFonts w:ascii="Arial" w:hAnsi="Arial" w:cs="Arial"/>
                <w:sz w:val="18"/>
                <w:szCs w:val="18"/>
              </w:rPr>
              <w:t>(name of organisation)</w:t>
            </w:r>
          </w:p>
        </w:tc>
        <w:tc>
          <w:tcPr>
            <w:tcW w:w="5324" w:type="dxa"/>
          </w:tcPr>
          <w:p w14:paraId="5C055A64" w14:textId="77777777" w:rsidR="00641424" w:rsidRDefault="00641424" w:rsidP="008F0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B509FF" w14:paraId="19339E57" w14:textId="77777777" w:rsidTr="00B509FF">
        <w:tc>
          <w:tcPr>
            <w:tcW w:w="3097" w:type="dxa"/>
            <w:gridSpan w:val="2"/>
          </w:tcPr>
          <w:p w14:paraId="2B25ED9B" w14:textId="77777777" w:rsidR="00B509FF" w:rsidRDefault="00B509FF" w:rsidP="007A75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9279A" w14:textId="60C7890B" w:rsidR="00B509FF" w:rsidRPr="005106E7" w:rsidRDefault="00B509FF" w:rsidP="007A7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/ Accreditation No.</w: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14:paraId="0511260D" w14:textId="77777777" w:rsidR="00B509FF" w:rsidRDefault="00B509FF" w:rsidP="007A75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D71CC" w14:textId="4515C9C3" w:rsidR="00B509FF" w:rsidRDefault="008B4622" w:rsidP="007A754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143186913"/>
                <w:placeholder>
                  <w:docPart w:val="48E0411C52B940A1819C80C1EFD7CDCF"/>
                </w:placeholder>
                <w:showingPlcHdr/>
              </w:sdtPr>
              <w:sdtEndPr/>
              <w:sdtContent>
                <w:r w:rsidR="00B509FF" w:rsidRPr="003A20B1">
                  <w:rPr>
                    <w:rFonts w:ascii="Arial" w:hAnsi="Arial" w:cs="Arial"/>
                    <w:color w:val="A6A6A6" w:themeColor="background1" w:themeShade="A6"/>
                  </w:rPr>
                  <w:t>Enter text here</w:t>
                </w:r>
              </w:sdtContent>
            </w:sdt>
            <w:r w:rsidR="00B509FF">
              <w:rPr>
                <w:rFonts w:ascii="Arial" w:hAnsi="Arial" w:cs="Arial"/>
              </w:rPr>
              <w:t xml:space="preserve">    </w:t>
            </w:r>
          </w:p>
        </w:tc>
      </w:tr>
      <w:tr w:rsidR="00B509FF" w14:paraId="69429975" w14:textId="77777777" w:rsidTr="00B509FF">
        <w:tc>
          <w:tcPr>
            <w:tcW w:w="3097" w:type="dxa"/>
            <w:gridSpan w:val="2"/>
          </w:tcPr>
          <w:p w14:paraId="6C4E3390" w14:textId="7062D0B9" w:rsidR="00B509FF" w:rsidRDefault="00B509FF" w:rsidP="007A7546">
            <w:pPr>
              <w:rPr>
                <w:rFonts w:ascii="Arial" w:hAnsi="Arial" w:cs="Arial"/>
                <w:sz w:val="22"/>
                <w:szCs w:val="22"/>
              </w:rPr>
            </w:pPr>
            <w:r w:rsidRPr="008F0C8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if already accredited</w:t>
            </w:r>
            <w:r w:rsidRPr="008F0C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24" w:type="dxa"/>
          </w:tcPr>
          <w:p w14:paraId="0F1D11DA" w14:textId="77777777" w:rsidR="00B509FF" w:rsidRDefault="00B509FF" w:rsidP="007A7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FC37EB" w14:textId="77777777" w:rsidR="00495AD3" w:rsidRDefault="00495AD3" w:rsidP="00495AD3">
      <w:pPr>
        <w:ind w:left="-120"/>
        <w:jc w:val="both"/>
        <w:rPr>
          <w:rFonts w:ascii="Arial" w:hAnsi="Arial" w:cs="Arial"/>
          <w:sz w:val="22"/>
          <w:szCs w:val="22"/>
        </w:rPr>
      </w:pPr>
    </w:p>
    <w:p w14:paraId="0F756FBE" w14:textId="77777777" w:rsidR="001D0F03" w:rsidRDefault="001D0F03" w:rsidP="00B509FF">
      <w:pPr>
        <w:rPr>
          <w:rFonts w:ascii="Arial" w:hAnsi="Arial" w:cs="Arial"/>
          <w:sz w:val="22"/>
          <w:szCs w:val="22"/>
        </w:rPr>
      </w:pPr>
    </w:p>
    <w:p w14:paraId="3C796689" w14:textId="71FF5941" w:rsidR="00F15AEE" w:rsidRDefault="00F15AEE" w:rsidP="00E708A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  <w:r w:rsidRPr="00E708A3">
        <w:rPr>
          <w:rFonts w:ascii="Arial" w:hAnsi="Arial" w:cs="Arial"/>
          <w:sz w:val="22"/>
          <w:szCs w:val="22"/>
        </w:rPr>
        <w:t>*</w:t>
      </w:r>
      <w:r w:rsidRPr="00E708A3">
        <w:rPr>
          <w:rFonts w:ascii="Arial" w:hAnsi="Arial" w:cs="Arial"/>
          <w:sz w:val="16"/>
          <w:szCs w:val="16"/>
        </w:rPr>
        <w:t xml:space="preserve">The term </w:t>
      </w:r>
      <w:r w:rsidR="005D5D4F">
        <w:rPr>
          <w:rFonts w:ascii="Arial" w:hAnsi="Arial" w:cs="Arial"/>
          <w:sz w:val="16"/>
          <w:szCs w:val="16"/>
        </w:rPr>
        <w:t>Approved</w:t>
      </w:r>
      <w:r w:rsidRPr="00E708A3">
        <w:rPr>
          <w:rFonts w:ascii="Arial" w:hAnsi="Arial" w:cs="Arial"/>
          <w:sz w:val="16"/>
          <w:szCs w:val="16"/>
        </w:rPr>
        <w:t xml:space="preserve"> Body used within this document includes other regulation specific designations such as </w:t>
      </w:r>
      <w:r w:rsidR="005D5D4F">
        <w:rPr>
          <w:rFonts w:ascii="Arial" w:hAnsi="Arial" w:cs="Arial"/>
          <w:sz w:val="16"/>
          <w:szCs w:val="16"/>
        </w:rPr>
        <w:t xml:space="preserve">Notified Body, </w:t>
      </w:r>
      <w:r w:rsidRPr="00E708A3">
        <w:rPr>
          <w:rFonts w:ascii="Arial" w:hAnsi="Arial" w:cs="Arial"/>
          <w:sz w:val="16"/>
          <w:szCs w:val="16"/>
        </w:rPr>
        <w:t>Designated Bod</w:t>
      </w:r>
      <w:r w:rsidR="005D5D4F">
        <w:rPr>
          <w:rFonts w:ascii="Arial" w:hAnsi="Arial" w:cs="Arial"/>
          <w:sz w:val="16"/>
          <w:szCs w:val="16"/>
        </w:rPr>
        <w:t>y</w:t>
      </w:r>
      <w:r w:rsidRPr="00E708A3">
        <w:rPr>
          <w:rFonts w:ascii="Arial" w:hAnsi="Arial" w:cs="Arial"/>
          <w:sz w:val="16"/>
          <w:szCs w:val="16"/>
        </w:rPr>
        <w:t>, Technical Assessment Bod</w:t>
      </w:r>
      <w:r w:rsidR="005D5D4F">
        <w:rPr>
          <w:rFonts w:ascii="Arial" w:hAnsi="Arial" w:cs="Arial"/>
          <w:sz w:val="16"/>
          <w:szCs w:val="16"/>
        </w:rPr>
        <w:t>y</w:t>
      </w:r>
      <w:r w:rsidRPr="00E708A3">
        <w:rPr>
          <w:rFonts w:ascii="Arial" w:hAnsi="Arial" w:cs="Arial"/>
          <w:sz w:val="16"/>
          <w:szCs w:val="16"/>
        </w:rPr>
        <w:t xml:space="preserve"> (TABs) and Registered Third</w:t>
      </w:r>
      <w:r w:rsidR="005D5D4F">
        <w:rPr>
          <w:rFonts w:ascii="Arial" w:hAnsi="Arial" w:cs="Arial"/>
          <w:sz w:val="16"/>
          <w:szCs w:val="16"/>
        </w:rPr>
        <w:t>-</w:t>
      </w:r>
      <w:r w:rsidRPr="00E708A3">
        <w:rPr>
          <w:rFonts w:ascii="Arial" w:hAnsi="Arial" w:cs="Arial"/>
          <w:sz w:val="16"/>
          <w:szCs w:val="16"/>
        </w:rPr>
        <w:t>Party Organisation (RTPO).</w:t>
      </w:r>
    </w:p>
    <w:p w14:paraId="5B3B2A9C" w14:textId="6BCF2D33" w:rsidR="00937DB5" w:rsidRPr="00937DB5" w:rsidRDefault="00937DB5" w:rsidP="00937DB5">
      <w:pPr>
        <w:tabs>
          <w:tab w:val="left" w:pos="3469"/>
        </w:tabs>
      </w:pPr>
    </w:p>
    <w:sectPr w:rsidR="00937DB5" w:rsidRPr="00937DB5" w:rsidSect="00C62872">
      <w:headerReference w:type="default" r:id="rId7"/>
      <w:footerReference w:type="even" r:id="rId8"/>
      <w:footerReference w:type="default" r:id="rId9"/>
      <w:pgSz w:w="11906" w:h="16838" w:code="9"/>
      <w:pgMar w:top="958" w:right="1274" w:bottom="1531" w:left="1418" w:header="720" w:footer="6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7C12" w14:textId="77777777" w:rsidR="00012482" w:rsidRDefault="00012482">
      <w:r>
        <w:separator/>
      </w:r>
    </w:p>
  </w:endnote>
  <w:endnote w:type="continuationSeparator" w:id="0">
    <w:p w14:paraId="097E51CF" w14:textId="77777777" w:rsidR="00012482" w:rsidRDefault="0001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CE2D" w14:textId="77777777" w:rsidR="00DB3D6B" w:rsidRDefault="00DB3D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4C6858" w14:textId="77777777" w:rsidR="00DB3D6B" w:rsidRDefault="00DB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825A" w14:textId="77777777" w:rsidR="00F45679" w:rsidRPr="00F45679" w:rsidRDefault="00F45679" w:rsidP="00F45679">
    <w:pPr>
      <w:tabs>
        <w:tab w:val="left" w:pos="3261"/>
      </w:tabs>
      <w:spacing w:line="240" w:lineRule="atLeast"/>
      <w:ind w:right="992"/>
      <w:rPr>
        <w:rFonts w:ascii="Verdana" w:hAnsi="Verdana" w:cs="Arial"/>
        <w:color w:val="322172"/>
        <w:sz w:val="16"/>
        <w:szCs w:val="16"/>
      </w:rPr>
    </w:pPr>
    <w:r w:rsidRPr="00F45679">
      <w:rPr>
        <w:rFonts w:ascii="Verdana" w:hAnsi="Verdana" w:cs="Arial"/>
        <w:color w:val="322172"/>
        <w:sz w:val="16"/>
        <w:szCs w:val="16"/>
      </w:rPr>
      <w:t>w: www.ukas.com  |  t: +44(0)1784 429000  |  e: info@ukas.com</w:t>
    </w:r>
  </w:p>
  <w:p w14:paraId="7767B83E" w14:textId="77777777" w:rsidR="00F45679" w:rsidRPr="00F45679" w:rsidRDefault="00F45679" w:rsidP="00F45679">
    <w:pPr>
      <w:spacing w:after="120" w:line="240" w:lineRule="atLeast"/>
      <w:rPr>
        <w:rFonts w:ascii="Verdana" w:hAnsi="Verdana" w:cs="Arial"/>
        <w:color w:val="A6A6A6" w:themeColor="background1" w:themeShade="A6"/>
        <w:sz w:val="12"/>
        <w:szCs w:val="12"/>
      </w:rPr>
    </w:pPr>
    <w:r w:rsidRPr="00F45679">
      <w:rPr>
        <w:rFonts w:ascii="Verdana" w:hAnsi="Verdana"/>
        <w:color w:val="A6A6A6" w:themeColor="background1" w:themeShade="A6"/>
        <w:sz w:val="12"/>
        <w:szCs w:val="12"/>
      </w:rPr>
      <w:t xml:space="preserve">2 Pine Trees, Chertsey Lane, Staines-upon-Thames, Middlesex, TW18 3HR. </w:t>
    </w:r>
    <w:r w:rsidRPr="00F45679">
      <w:rPr>
        <w:rFonts w:ascii="Verdana" w:hAnsi="Verdana" w:cs="Arial"/>
        <w:color w:val="A6A6A6" w:themeColor="background1" w:themeShade="A6"/>
        <w:sz w:val="12"/>
        <w:szCs w:val="12"/>
      </w:rPr>
      <w:t>Registered in England as a company Limited by Guarantee No. 3076190</w:t>
    </w:r>
  </w:p>
  <w:p w14:paraId="611424F9" w14:textId="4E9557A3" w:rsidR="00F45679" w:rsidRPr="00F45679" w:rsidRDefault="00F45679" w:rsidP="00C62872">
    <w:pPr>
      <w:spacing w:after="60"/>
      <w:jc w:val="both"/>
      <w:rPr>
        <w:sz w:val="16"/>
        <w:szCs w:val="16"/>
      </w:rPr>
    </w:pPr>
    <w:r w:rsidRPr="00F45679">
      <w:rPr>
        <w:rFonts w:ascii="Verdana" w:hAnsi="Verdana" w:cs="Arial"/>
        <w:sz w:val="16"/>
        <w:szCs w:val="16"/>
      </w:rPr>
      <w:t>F</w:t>
    </w:r>
    <w:r>
      <w:rPr>
        <w:rFonts w:ascii="Verdana" w:hAnsi="Verdana" w:cs="Arial"/>
        <w:sz w:val="16"/>
        <w:szCs w:val="16"/>
      </w:rPr>
      <w:t>378</w:t>
    </w:r>
    <w:r w:rsidRPr="00F45679">
      <w:rPr>
        <w:rFonts w:ascii="Verdana" w:hAnsi="Verdana" w:cs="Arial"/>
        <w:sz w:val="16"/>
        <w:szCs w:val="16"/>
      </w:rPr>
      <w:t xml:space="preserve"> Issue: </w:t>
    </w:r>
    <w:r>
      <w:rPr>
        <w:rFonts w:ascii="Verdana" w:hAnsi="Verdana" w:cs="Arial"/>
        <w:sz w:val="16"/>
        <w:szCs w:val="16"/>
      </w:rPr>
      <w:t>2</w:t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sz w:val="18"/>
        <w:szCs w:val="18"/>
      </w:rPr>
      <w:tab/>
    </w:r>
    <w:r w:rsidR="00C62872">
      <w:rPr>
        <w:rFonts w:ascii="Verdana" w:hAnsi="Verdana" w:cs="Arial"/>
        <w:sz w:val="18"/>
        <w:szCs w:val="18"/>
      </w:rPr>
      <w:tab/>
    </w:r>
    <w:r w:rsidRPr="00F45679">
      <w:rPr>
        <w:rFonts w:ascii="Verdana" w:hAnsi="Verdana" w:cs="Arial"/>
        <w:color w:val="4B4B4B"/>
        <w:sz w:val="16"/>
        <w:szCs w:val="16"/>
      </w:rPr>
      <w:t xml:space="preserve">Page </w:t>
    </w:r>
    <w:r w:rsidRPr="00F45679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F45679">
      <w:rPr>
        <w:rFonts w:ascii="Verdana" w:hAnsi="Verdana" w:cs="Arial"/>
        <w:b/>
        <w:color w:val="4B4B4B"/>
        <w:sz w:val="16"/>
        <w:szCs w:val="16"/>
      </w:rPr>
      <w:instrText xml:space="preserve"> PAGE   \* MERGEFORMAT </w:instrText>
    </w:r>
    <w:r w:rsidRPr="00F45679">
      <w:rPr>
        <w:rFonts w:ascii="Verdana" w:hAnsi="Verdana" w:cs="Arial"/>
        <w:b/>
        <w:color w:val="4B4B4B"/>
        <w:sz w:val="16"/>
        <w:szCs w:val="16"/>
      </w:rPr>
      <w:fldChar w:fldCharType="separate"/>
    </w:r>
    <w:r w:rsidRPr="00F45679">
      <w:rPr>
        <w:rFonts w:ascii="Verdana" w:hAnsi="Verdana" w:cs="Arial"/>
        <w:b/>
        <w:color w:val="4B4B4B"/>
        <w:sz w:val="16"/>
        <w:szCs w:val="16"/>
      </w:rPr>
      <w:t>1</w:t>
    </w:r>
    <w:r w:rsidRPr="00F45679">
      <w:rPr>
        <w:rFonts w:ascii="Verdana" w:hAnsi="Verdana" w:cs="Arial"/>
        <w:b/>
        <w:color w:val="4B4B4B"/>
        <w:sz w:val="16"/>
        <w:szCs w:val="16"/>
      </w:rPr>
      <w:fldChar w:fldCharType="end"/>
    </w:r>
    <w:r w:rsidRPr="00F45679">
      <w:rPr>
        <w:rFonts w:ascii="Verdana" w:hAnsi="Verdana" w:cs="Arial"/>
        <w:color w:val="4B4B4B"/>
        <w:sz w:val="16"/>
        <w:szCs w:val="16"/>
      </w:rPr>
      <w:t xml:space="preserve"> of </w:t>
    </w:r>
    <w:r w:rsidRPr="00F45679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F45679">
      <w:rPr>
        <w:rFonts w:ascii="Verdana" w:hAnsi="Verdana" w:cs="Arial"/>
        <w:b/>
        <w:color w:val="4B4B4B"/>
        <w:sz w:val="16"/>
        <w:szCs w:val="16"/>
      </w:rPr>
      <w:instrText xml:space="preserve"> NUMPAGES  \* Arabic  \* MERGEFORMAT </w:instrText>
    </w:r>
    <w:r w:rsidRPr="00F45679">
      <w:rPr>
        <w:rFonts w:ascii="Verdana" w:hAnsi="Verdana" w:cs="Arial"/>
        <w:b/>
        <w:color w:val="4B4B4B"/>
        <w:sz w:val="16"/>
        <w:szCs w:val="16"/>
      </w:rPr>
      <w:fldChar w:fldCharType="separate"/>
    </w:r>
    <w:r w:rsidRPr="00F45679">
      <w:rPr>
        <w:rFonts w:ascii="Verdana" w:hAnsi="Verdana" w:cs="Arial"/>
        <w:b/>
        <w:color w:val="4B4B4B"/>
        <w:sz w:val="16"/>
        <w:szCs w:val="16"/>
      </w:rPr>
      <w:t>2</w:t>
    </w:r>
    <w:r w:rsidRPr="00F45679">
      <w:rPr>
        <w:rFonts w:ascii="Verdana" w:hAnsi="Verdana" w:cs="Arial"/>
        <w:b/>
        <w:color w:val="4B4B4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8715" w14:textId="77777777" w:rsidR="00012482" w:rsidRDefault="00012482">
      <w:r>
        <w:separator/>
      </w:r>
    </w:p>
  </w:footnote>
  <w:footnote w:type="continuationSeparator" w:id="0">
    <w:p w14:paraId="0007BBF2" w14:textId="77777777" w:rsidR="00012482" w:rsidRDefault="0001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65F4" w14:textId="066F7AA2" w:rsidR="00DB3D6B" w:rsidRPr="005106E7" w:rsidRDefault="00531969">
    <w:pPr>
      <w:pStyle w:val="Header"/>
      <w:jc w:val="both"/>
      <w:rPr>
        <w:rFonts w:ascii="Arial" w:hAnsi="Arial" w:cs="Arial"/>
        <w:sz w:val="22"/>
        <w:szCs w:val="22"/>
      </w:rPr>
    </w:pPr>
    <w:r w:rsidRPr="00531969">
      <w:rPr>
        <w:b/>
        <w:noProof/>
        <w:color w:val="322A6F"/>
        <w:sz w:val="28"/>
        <w:szCs w:val="28"/>
      </w:rPr>
      <w:drawing>
        <wp:anchor distT="0" distB="0" distL="114300" distR="114300" simplePos="0" relativeHeight="251659264" behindDoc="1" locked="0" layoutInCell="1" allowOverlap="1" wp14:anchorId="7DC05AC9" wp14:editId="5767CB3A">
          <wp:simplePos x="0" y="0"/>
          <wp:positionH relativeFrom="margin">
            <wp:posOffset>0</wp:posOffset>
          </wp:positionH>
          <wp:positionV relativeFrom="margin">
            <wp:posOffset>-160655</wp:posOffset>
          </wp:positionV>
          <wp:extent cx="1800000" cy="609404"/>
          <wp:effectExtent l="0" t="0" r="0" b="63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9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6B"/>
    <w:rsid w:val="00012482"/>
    <w:rsid w:val="00086922"/>
    <w:rsid w:val="000D7E1C"/>
    <w:rsid w:val="00161897"/>
    <w:rsid w:val="001C3B5F"/>
    <w:rsid w:val="001D0F03"/>
    <w:rsid w:val="00212FB5"/>
    <w:rsid w:val="002879A9"/>
    <w:rsid w:val="002977F8"/>
    <w:rsid w:val="002B4C3D"/>
    <w:rsid w:val="002C4A20"/>
    <w:rsid w:val="003865E0"/>
    <w:rsid w:val="00406251"/>
    <w:rsid w:val="00414460"/>
    <w:rsid w:val="00420B9D"/>
    <w:rsid w:val="00495AD3"/>
    <w:rsid w:val="005106E7"/>
    <w:rsid w:val="00531969"/>
    <w:rsid w:val="00567046"/>
    <w:rsid w:val="005D5D4F"/>
    <w:rsid w:val="005F2DB0"/>
    <w:rsid w:val="00635DFF"/>
    <w:rsid w:val="00641424"/>
    <w:rsid w:val="00677FC7"/>
    <w:rsid w:val="006C7E7F"/>
    <w:rsid w:val="00787126"/>
    <w:rsid w:val="00795207"/>
    <w:rsid w:val="007A3AE1"/>
    <w:rsid w:val="00865ED3"/>
    <w:rsid w:val="008B4622"/>
    <w:rsid w:val="008C39C9"/>
    <w:rsid w:val="008D44B5"/>
    <w:rsid w:val="008F0C8C"/>
    <w:rsid w:val="00937DB5"/>
    <w:rsid w:val="00A54423"/>
    <w:rsid w:val="00B05D52"/>
    <w:rsid w:val="00B509FF"/>
    <w:rsid w:val="00C47C08"/>
    <w:rsid w:val="00C62872"/>
    <w:rsid w:val="00C94059"/>
    <w:rsid w:val="00C949D4"/>
    <w:rsid w:val="00C955B7"/>
    <w:rsid w:val="00D02985"/>
    <w:rsid w:val="00DB3D6B"/>
    <w:rsid w:val="00DD3514"/>
    <w:rsid w:val="00DF4AF6"/>
    <w:rsid w:val="00E708A3"/>
    <w:rsid w:val="00E8165D"/>
    <w:rsid w:val="00E86D59"/>
    <w:rsid w:val="00E86F12"/>
    <w:rsid w:val="00EE7342"/>
    <w:rsid w:val="00F15AEE"/>
    <w:rsid w:val="00F45679"/>
    <w:rsid w:val="00F837B6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D6ADE9"/>
  <w15:docId w15:val="{3C9C9B99-2E48-44CD-A835-D0BC880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120" w:firstLine="12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-108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0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D5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unhideWhenUsed/>
    <w:rsid w:val="004062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6251"/>
  </w:style>
  <w:style w:type="character" w:customStyle="1" w:styleId="CommentTextChar">
    <w:name w:val="Comment Text Char"/>
    <w:basedOn w:val="DefaultParagraphFont"/>
    <w:link w:val="CommentText"/>
    <w:semiHidden/>
    <w:rsid w:val="004062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6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6251"/>
    <w:rPr>
      <w:b/>
      <w:bCs/>
      <w:lang w:eastAsia="en-US"/>
    </w:rPr>
  </w:style>
  <w:style w:type="table" w:styleId="TableGrid">
    <w:name w:val="Table Grid"/>
    <w:basedOn w:val="TableNormal"/>
    <w:rsid w:val="008F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0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59553447654CF4AAF39494BAEF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955C-9B02-435B-8D9A-B9E04F68DBBA}"/>
      </w:docPartPr>
      <w:docPartBody>
        <w:p w:rsidR="00346AEC" w:rsidRDefault="00346AEC" w:rsidP="00346AEC">
          <w:pPr>
            <w:pStyle w:val="6359553447654CF4AAF39494BAEFB33E1"/>
          </w:pPr>
          <w:r w:rsidRPr="003A20B1">
            <w:rPr>
              <w:rFonts w:ascii="Arial" w:hAnsi="Arial" w:cs="Arial"/>
              <w:color w:val="A6A6A6" w:themeColor="background1" w:themeShade="A6"/>
            </w:rPr>
            <w:t>Enter text here</w:t>
          </w:r>
        </w:p>
      </w:docPartBody>
    </w:docPart>
    <w:docPart>
      <w:docPartPr>
        <w:name w:val="801C58AF00C74F0CA77F5165FD3C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64A6-5FC9-489F-999E-4ACB448A2A11}"/>
      </w:docPartPr>
      <w:docPartBody>
        <w:p w:rsidR="00346AEC" w:rsidRDefault="00346AEC" w:rsidP="00346AEC">
          <w:pPr>
            <w:pStyle w:val="801C58AF00C74F0CA77F5165FD3C87321"/>
          </w:pPr>
          <w:r w:rsidRPr="003A20B1">
            <w:rPr>
              <w:rFonts w:ascii="Arial" w:hAnsi="Arial" w:cs="Arial"/>
              <w:color w:val="A6A6A6" w:themeColor="background1" w:themeShade="A6"/>
            </w:rPr>
            <w:t>Enter text here</w:t>
          </w:r>
        </w:p>
      </w:docPartBody>
    </w:docPart>
    <w:docPart>
      <w:docPartPr>
        <w:name w:val="FD0A6976DEC0489A8F681A965F30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42EA-B55E-4AEB-984B-93A9AA57A17A}"/>
      </w:docPartPr>
      <w:docPartBody>
        <w:p w:rsidR="00346AEC" w:rsidRDefault="00346AEC" w:rsidP="00346AEC">
          <w:pPr>
            <w:pStyle w:val="FD0A6976DEC0489A8F681A965F30B16D1"/>
          </w:pPr>
          <w:r w:rsidRPr="003A20B1">
            <w:rPr>
              <w:rFonts w:ascii="Arial" w:hAnsi="Arial" w:cs="Arial"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53A068997134422BABDAF405FA6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92E8-DF85-4B52-B551-9CE83A254A5E}"/>
      </w:docPartPr>
      <w:docPartBody>
        <w:p w:rsidR="00346AEC" w:rsidRDefault="00346AEC" w:rsidP="00346AEC">
          <w:pPr>
            <w:pStyle w:val="453A068997134422BABDAF405FA66F921"/>
          </w:pPr>
          <w:r w:rsidRPr="0039704A">
            <w:rPr>
              <w:rFonts w:ascii="Arial" w:hAnsi="Arial"/>
              <w:color w:val="A6A6A6" w:themeColor="background1" w:themeShade="A6"/>
            </w:rPr>
            <w:t>Select date</w:t>
          </w:r>
        </w:p>
      </w:docPartBody>
    </w:docPart>
    <w:docPart>
      <w:docPartPr>
        <w:name w:val="8CC6A382B1E941008DBCF039630A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F6C0-E2F7-440F-A1CF-991F05052BF8}"/>
      </w:docPartPr>
      <w:docPartBody>
        <w:p w:rsidR="00346AEC" w:rsidRDefault="00346AEC" w:rsidP="00346AEC">
          <w:pPr>
            <w:pStyle w:val="8CC6A382B1E941008DBCF039630AFDE21"/>
          </w:pPr>
          <w:r w:rsidRPr="00025DAE">
            <w:rPr>
              <w:rFonts w:ascii="Arial" w:hAnsi="Arial" w:cs="Arial"/>
              <w:color w:val="F2F2F2" w:themeColor="background1" w:themeShade="F2"/>
            </w:rPr>
            <w:t>Sign here</w:t>
          </w:r>
        </w:p>
      </w:docPartBody>
    </w:docPart>
    <w:docPart>
      <w:docPartPr>
        <w:name w:val="48E0411C52B940A1819C80C1EFD7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B5FC-F6EE-4AAA-9D0F-4A5EBCB0320F}"/>
      </w:docPartPr>
      <w:docPartBody>
        <w:p w:rsidR="00CC5C6D" w:rsidRDefault="00346AEC" w:rsidP="00346AEC">
          <w:pPr>
            <w:pStyle w:val="48E0411C52B940A1819C80C1EFD7CDCF1"/>
          </w:pPr>
          <w:r w:rsidRPr="003A20B1">
            <w:rPr>
              <w:rFonts w:ascii="Arial" w:hAnsi="Arial" w:cs="Arial"/>
              <w:color w:val="A6A6A6" w:themeColor="background1" w:themeShade="A6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BD"/>
    <w:rsid w:val="00346AEC"/>
    <w:rsid w:val="00957CBD"/>
    <w:rsid w:val="00C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FB854BE164CDAAEDCC94B9FEC6A67">
    <w:name w:val="110FB854BE164CDAAEDCC94B9FEC6A67"/>
    <w:rsid w:val="00957CBD"/>
  </w:style>
  <w:style w:type="paragraph" w:customStyle="1" w:styleId="C5D336A3BF8F4E15810225C866EE8D16">
    <w:name w:val="C5D336A3BF8F4E15810225C866EE8D16"/>
    <w:rsid w:val="00957CBD"/>
  </w:style>
  <w:style w:type="paragraph" w:customStyle="1" w:styleId="E6281D6B69384E57BFF5D83A1190484E">
    <w:name w:val="E6281D6B69384E57BFF5D83A1190484E"/>
    <w:rsid w:val="00957CBD"/>
  </w:style>
  <w:style w:type="paragraph" w:customStyle="1" w:styleId="00062A0C18C240A498A65D4703A8B28D">
    <w:name w:val="00062A0C18C240A498A65D4703A8B28D"/>
    <w:rsid w:val="00957CBD"/>
  </w:style>
  <w:style w:type="paragraph" w:customStyle="1" w:styleId="D59BF440EC2F42809C93977AA6C66144">
    <w:name w:val="D59BF440EC2F42809C93977AA6C66144"/>
    <w:rsid w:val="00957CBD"/>
  </w:style>
  <w:style w:type="paragraph" w:customStyle="1" w:styleId="0C8A9F5117C84B2C99C5D08BF797674E">
    <w:name w:val="0C8A9F5117C84B2C99C5D08BF797674E"/>
    <w:rsid w:val="00957CBD"/>
  </w:style>
  <w:style w:type="paragraph" w:customStyle="1" w:styleId="F724BE20933845CA9C1C7D6660F9C5D0">
    <w:name w:val="F724BE20933845CA9C1C7D6660F9C5D0"/>
    <w:rsid w:val="00957CBD"/>
  </w:style>
  <w:style w:type="paragraph" w:customStyle="1" w:styleId="8D0EA62698B243D4872EC5C5F5F7826B">
    <w:name w:val="8D0EA62698B243D4872EC5C5F5F7826B"/>
    <w:rsid w:val="00957CBD"/>
  </w:style>
  <w:style w:type="paragraph" w:customStyle="1" w:styleId="8DC76730421E4DDBAE84804609937F2F">
    <w:name w:val="8DC76730421E4DDBAE84804609937F2F"/>
    <w:rsid w:val="00957CBD"/>
  </w:style>
  <w:style w:type="paragraph" w:customStyle="1" w:styleId="FD70F05B2FFF40049C5964EEF9005663">
    <w:name w:val="FD70F05B2FFF40049C5964EEF9005663"/>
    <w:rsid w:val="00957CBD"/>
  </w:style>
  <w:style w:type="paragraph" w:customStyle="1" w:styleId="BA35B4B3419744AD88EFD86971384B91">
    <w:name w:val="BA35B4B3419744AD88EFD86971384B91"/>
    <w:rsid w:val="00957CBD"/>
  </w:style>
  <w:style w:type="paragraph" w:customStyle="1" w:styleId="300C538CA82C47F78FDE8B05344131F9">
    <w:name w:val="300C538CA82C47F78FDE8B05344131F9"/>
    <w:rsid w:val="00957CBD"/>
  </w:style>
  <w:style w:type="paragraph" w:customStyle="1" w:styleId="6359553447654CF4AAF39494BAEFB33E">
    <w:name w:val="6359553447654CF4AAF39494BAEFB33E"/>
    <w:rsid w:val="00957CBD"/>
  </w:style>
  <w:style w:type="paragraph" w:customStyle="1" w:styleId="801C58AF00C74F0CA77F5165FD3C8732">
    <w:name w:val="801C58AF00C74F0CA77F5165FD3C8732"/>
    <w:rsid w:val="00957CBD"/>
  </w:style>
  <w:style w:type="paragraph" w:customStyle="1" w:styleId="FD0A6976DEC0489A8F681A965F30B16D">
    <w:name w:val="FD0A6976DEC0489A8F681A965F30B16D"/>
    <w:rsid w:val="00957CBD"/>
  </w:style>
  <w:style w:type="paragraph" w:customStyle="1" w:styleId="453A068997134422BABDAF405FA66F92">
    <w:name w:val="453A068997134422BABDAF405FA66F92"/>
    <w:rsid w:val="00957CBD"/>
  </w:style>
  <w:style w:type="paragraph" w:customStyle="1" w:styleId="8CC6A382B1E941008DBCF039630AFDE2">
    <w:name w:val="8CC6A382B1E941008DBCF039630AFDE2"/>
    <w:rsid w:val="00957CBD"/>
  </w:style>
  <w:style w:type="paragraph" w:customStyle="1" w:styleId="10105C6FFFF24A2EA8C1949C99BF8CD4">
    <w:name w:val="10105C6FFFF24A2EA8C1949C99BF8CD4"/>
    <w:rsid w:val="00346AEC"/>
  </w:style>
  <w:style w:type="paragraph" w:customStyle="1" w:styleId="48E0411C52B940A1819C80C1EFD7CDCF">
    <w:name w:val="48E0411C52B940A1819C80C1EFD7CDCF"/>
    <w:rsid w:val="00346AEC"/>
  </w:style>
  <w:style w:type="paragraph" w:customStyle="1" w:styleId="D440FDCDA00C40A48E0EDFAAE4948337">
    <w:name w:val="D440FDCDA00C40A48E0EDFAAE4948337"/>
    <w:rsid w:val="00346AEC"/>
  </w:style>
  <w:style w:type="character" w:styleId="PlaceholderText">
    <w:name w:val="Placeholder Text"/>
    <w:basedOn w:val="DefaultParagraphFont"/>
    <w:uiPriority w:val="99"/>
    <w:semiHidden/>
    <w:rsid w:val="00346AEC"/>
    <w:rPr>
      <w:color w:val="808080"/>
    </w:rPr>
  </w:style>
  <w:style w:type="paragraph" w:customStyle="1" w:styleId="8CC6A382B1E941008DBCF039630AFDE21">
    <w:name w:val="8CC6A382B1E941008DBCF039630AFDE21"/>
    <w:rsid w:val="003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1C58AF00C74F0CA77F5165FD3C87321">
    <w:name w:val="801C58AF00C74F0CA77F5165FD3C87321"/>
    <w:rsid w:val="003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0A6976DEC0489A8F681A965F30B16D1">
    <w:name w:val="FD0A6976DEC0489A8F681A965F30B16D1"/>
    <w:rsid w:val="003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3A068997134422BABDAF405FA66F921">
    <w:name w:val="453A068997134422BABDAF405FA66F921"/>
    <w:rsid w:val="003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59553447654CF4AAF39494BAEFB33E1">
    <w:name w:val="6359553447654CF4AAF39494BAEFB33E1"/>
    <w:rsid w:val="003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E0411C52B940A1819C80C1EFD7CDCF1">
    <w:name w:val="48E0411C52B940A1819C80C1EFD7CDCF1"/>
    <w:rsid w:val="003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40FDCDA00C40A48E0EDFAAE49483371">
    <w:name w:val="D440FDCDA00C40A48E0EDFAAE49483371"/>
    <w:rsid w:val="003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38FD-FE60-4D8D-A230-B0140981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F378 Confidentiality Waiver - Approved Bodies</vt:lpstr>
    </vt:vector>
  </TitlesOfParts>
  <Company>UKAS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F378 Confidentiality Waiver - Approved Bodies</dc:title>
  <dc:subject>MCERTS Waiver Solis</dc:subject>
  <dc:creator>Kevin.Belson@ukas.com</dc:creator>
  <cp:keywords>F378 Confidentiality Waiver - Approved Bodies</cp:keywords>
  <cp:lastModifiedBy>Tracy Pia</cp:lastModifiedBy>
  <cp:revision>3</cp:revision>
  <cp:lastPrinted>2013-07-03T13:49:00Z</cp:lastPrinted>
  <dcterms:created xsi:type="dcterms:W3CDTF">2021-01-08T18:22:00Z</dcterms:created>
  <dcterms:modified xsi:type="dcterms:W3CDTF">2021-01-08T18:23:00Z</dcterms:modified>
  <cp:category>Assess and Accredit Organisations, Conduct Assessment</cp:category>
</cp:coreProperties>
</file>