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37E4" w14:textId="77777777" w:rsidR="00AA582E" w:rsidRPr="00AA582E" w:rsidRDefault="00AA582E" w:rsidP="00EF19AB">
      <w:pPr>
        <w:spacing w:after="120" w:line="240" w:lineRule="auto"/>
        <w:rPr>
          <w:rFonts w:ascii="Verdana" w:hAnsi="Verdana"/>
        </w:rPr>
      </w:pPr>
    </w:p>
    <w:p w14:paraId="2E02718C" w14:textId="77777777" w:rsidR="00F67802" w:rsidRDefault="00F67802" w:rsidP="00AA582E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</w:p>
    <w:p w14:paraId="1CB43ACC" w14:textId="149833A8" w:rsidR="00AA582E" w:rsidRPr="00F67802" w:rsidRDefault="00AA582E" w:rsidP="00AA582E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F67802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 20387</w:t>
      </w:r>
    </w:p>
    <w:p w14:paraId="360F2E8E" w14:textId="77777777" w:rsidR="00AA582E" w:rsidRPr="00AA582E" w:rsidRDefault="00AA582E" w:rsidP="00EF19AB">
      <w:pPr>
        <w:spacing w:after="120" w:line="240" w:lineRule="auto"/>
        <w:rPr>
          <w:rFonts w:ascii="Verdana" w:hAnsi="Verdana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E52493C" w14:textId="77777777" w:rsidR="00AA582E" w:rsidRPr="00F67802" w:rsidRDefault="00AA582E" w:rsidP="00AA582E">
          <w:pPr>
            <w:pStyle w:val="TOCHeading"/>
            <w:spacing w:before="0" w:after="120" w:line="240" w:lineRule="auto"/>
            <w:rPr>
              <w:rStyle w:val="Heading1Char"/>
              <w:b/>
              <w:bCs/>
            </w:rPr>
          </w:pPr>
          <w:r w:rsidRPr="00F67802">
            <w:rPr>
              <w:rStyle w:val="Heading1Char"/>
              <w:b/>
              <w:bCs/>
            </w:rPr>
            <w:t>Contents</w:t>
          </w:r>
        </w:p>
        <w:p w14:paraId="35D09043" w14:textId="77777777" w:rsidR="00AA582E" w:rsidRPr="00AA582E" w:rsidRDefault="00AA582E" w:rsidP="00AA582E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AA582E">
            <w:rPr>
              <w:rFonts w:ascii="Verdana" w:hAnsi="Verdana"/>
            </w:rPr>
            <w:fldChar w:fldCharType="begin"/>
          </w:r>
          <w:r w:rsidRPr="00AA582E">
            <w:rPr>
              <w:rFonts w:ascii="Verdana" w:hAnsi="Verdana"/>
            </w:rPr>
            <w:instrText xml:space="preserve"> TOC \o "1-3" \h \z \u </w:instrText>
          </w:r>
          <w:r w:rsidRPr="00AA582E">
            <w:rPr>
              <w:rFonts w:ascii="Verdana" w:hAnsi="Verdana"/>
            </w:rPr>
            <w:fldChar w:fldCharType="separate"/>
          </w:r>
          <w:hyperlink w:anchor="_Toc203477284" w:history="1">
            <w:r w:rsidRPr="00AA582E">
              <w:rPr>
                <w:rStyle w:val="Hyperlink"/>
                <w:rFonts w:ascii="Verdana" w:hAnsi="Verdana"/>
                <w:noProof/>
              </w:rPr>
              <w:t>ISO 20387 – Master term glossary</w:t>
            </w:r>
            <w:r w:rsidRPr="00AA582E">
              <w:rPr>
                <w:rFonts w:ascii="Verdana" w:hAnsi="Verdana"/>
                <w:noProof/>
                <w:webHidden/>
              </w:rPr>
              <w:tab/>
            </w:r>
            <w:r w:rsidRPr="00AA582E">
              <w:rPr>
                <w:rFonts w:ascii="Verdana" w:hAnsi="Verdana"/>
                <w:noProof/>
                <w:webHidden/>
              </w:rPr>
              <w:fldChar w:fldCharType="begin"/>
            </w:r>
            <w:r w:rsidRPr="00AA582E">
              <w:rPr>
                <w:rFonts w:ascii="Verdana" w:hAnsi="Verdana"/>
                <w:noProof/>
                <w:webHidden/>
              </w:rPr>
              <w:instrText xml:space="preserve"> PAGEREF _Toc203477284 \h </w:instrText>
            </w:r>
            <w:r w:rsidRPr="00AA582E">
              <w:rPr>
                <w:rFonts w:ascii="Verdana" w:hAnsi="Verdana"/>
                <w:noProof/>
                <w:webHidden/>
              </w:rPr>
            </w:r>
            <w:r w:rsidRPr="00AA582E">
              <w:rPr>
                <w:rFonts w:ascii="Verdana" w:hAnsi="Verdana"/>
                <w:noProof/>
                <w:webHidden/>
              </w:rPr>
              <w:fldChar w:fldCharType="separate"/>
            </w:r>
            <w:r w:rsidRPr="00AA582E">
              <w:rPr>
                <w:rFonts w:ascii="Verdana" w:hAnsi="Verdana"/>
                <w:noProof/>
                <w:webHidden/>
              </w:rPr>
              <w:t>2</w:t>
            </w:r>
            <w:r w:rsidRPr="00AA582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D3B31C9" w14:textId="77777777" w:rsidR="00AA582E" w:rsidRPr="00AA582E" w:rsidRDefault="00AA582E" w:rsidP="00AA582E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3477285" w:history="1">
            <w:r w:rsidRPr="00AA582E">
              <w:rPr>
                <w:rStyle w:val="Hyperlink"/>
                <w:rFonts w:ascii="Verdana" w:hAnsi="Verdana"/>
                <w:noProof/>
              </w:rPr>
              <w:t>ISO 20387 – Objects of conformity assessment</w:t>
            </w:r>
            <w:r w:rsidRPr="00AA582E">
              <w:rPr>
                <w:rFonts w:ascii="Verdana" w:hAnsi="Verdana"/>
                <w:noProof/>
                <w:webHidden/>
              </w:rPr>
              <w:tab/>
            </w:r>
            <w:r w:rsidRPr="00AA582E">
              <w:rPr>
                <w:rFonts w:ascii="Verdana" w:hAnsi="Verdana"/>
                <w:noProof/>
                <w:webHidden/>
              </w:rPr>
              <w:fldChar w:fldCharType="begin"/>
            </w:r>
            <w:r w:rsidRPr="00AA582E">
              <w:rPr>
                <w:rFonts w:ascii="Verdana" w:hAnsi="Verdana"/>
                <w:noProof/>
                <w:webHidden/>
              </w:rPr>
              <w:instrText xml:space="preserve"> PAGEREF _Toc203477285 \h </w:instrText>
            </w:r>
            <w:r w:rsidRPr="00AA582E">
              <w:rPr>
                <w:rFonts w:ascii="Verdana" w:hAnsi="Verdana"/>
                <w:noProof/>
                <w:webHidden/>
              </w:rPr>
            </w:r>
            <w:r w:rsidRPr="00AA582E">
              <w:rPr>
                <w:rFonts w:ascii="Verdana" w:hAnsi="Verdana"/>
                <w:noProof/>
                <w:webHidden/>
              </w:rPr>
              <w:fldChar w:fldCharType="separate"/>
            </w:r>
            <w:r w:rsidRPr="00AA582E">
              <w:rPr>
                <w:rFonts w:ascii="Verdana" w:hAnsi="Verdana"/>
                <w:noProof/>
                <w:webHidden/>
              </w:rPr>
              <w:t>3</w:t>
            </w:r>
            <w:r w:rsidRPr="00AA582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2F19E86" w14:textId="77777777" w:rsidR="00AA582E" w:rsidRPr="00AA582E" w:rsidRDefault="00AA582E" w:rsidP="00AA582E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3477286" w:history="1">
            <w:r w:rsidRPr="00AA582E">
              <w:rPr>
                <w:rStyle w:val="Hyperlink"/>
                <w:rFonts w:ascii="Verdana" w:hAnsi="Verdana"/>
                <w:noProof/>
              </w:rPr>
              <w:t>ISO 20387 – Types of evaluation</w:t>
            </w:r>
            <w:r w:rsidRPr="00AA582E">
              <w:rPr>
                <w:rFonts w:ascii="Verdana" w:hAnsi="Verdana"/>
                <w:noProof/>
                <w:webHidden/>
              </w:rPr>
              <w:tab/>
            </w:r>
            <w:r w:rsidRPr="00AA582E">
              <w:rPr>
                <w:rFonts w:ascii="Verdana" w:hAnsi="Verdana"/>
                <w:noProof/>
                <w:webHidden/>
              </w:rPr>
              <w:fldChar w:fldCharType="begin"/>
            </w:r>
            <w:r w:rsidRPr="00AA582E">
              <w:rPr>
                <w:rFonts w:ascii="Verdana" w:hAnsi="Verdana"/>
                <w:noProof/>
                <w:webHidden/>
              </w:rPr>
              <w:instrText xml:space="preserve"> PAGEREF _Toc203477286 \h </w:instrText>
            </w:r>
            <w:r w:rsidRPr="00AA582E">
              <w:rPr>
                <w:rFonts w:ascii="Verdana" w:hAnsi="Verdana"/>
                <w:noProof/>
                <w:webHidden/>
              </w:rPr>
            </w:r>
            <w:r w:rsidRPr="00AA582E">
              <w:rPr>
                <w:rFonts w:ascii="Verdana" w:hAnsi="Verdana"/>
                <w:noProof/>
                <w:webHidden/>
              </w:rPr>
              <w:fldChar w:fldCharType="separate"/>
            </w:r>
            <w:r w:rsidRPr="00AA582E">
              <w:rPr>
                <w:rFonts w:ascii="Verdana" w:hAnsi="Verdana"/>
                <w:noProof/>
                <w:webHidden/>
              </w:rPr>
              <w:t>4</w:t>
            </w:r>
            <w:r w:rsidRPr="00AA582E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A5B3E7E" w14:textId="77777777" w:rsidR="00AA582E" w:rsidRPr="00AA582E" w:rsidRDefault="00AA582E" w:rsidP="00AA582E">
          <w:pPr>
            <w:spacing w:after="120" w:line="240" w:lineRule="auto"/>
            <w:rPr>
              <w:rFonts w:ascii="Verdana" w:hAnsi="Verdana"/>
            </w:rPr>
          </w:pPr>
          <w:r w:rsidRPr="00AA582E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69792A03" w14:textId="77777777" w:rsidR="00AA582E" w:rsidRPr="00AA582E" w:rsidRDefault="00AA582E" w:rsidP="00AA582E">
      <w:pPr>
        <w:spacing w:after="120" w:line="240" w:lineRule="auto"/>
        <w:ind w:right="-330"/>
        <w:rPr>
          <w:rFonts w:ascii="Verdana" w:hAnsi="Verdana"/>
        </w:rPr>
      </w:pPr>
      <w:r w:rsidRPr="00AA582E">
        <w:rPr>
          <w:rFonts w:ascii="Verdana" w:hAnsi="Verdana"/>
        </w:rPr>
        <w:t xml:space="preserve">Changes to previously used schedule terms are </w:t>
      </w:r>
      <w:r w:rsidRPr="00AA582E">
        <w:rPr>
          <w:rFonts w:ascii="Verdana" w:hAnsi="Verdana"/>
          <w:sz w:val="22"/>
          <w:szCs w:val="22"/>
        </w:rPr>
        <w:t>indicated</w:t>
      </w:r>
      <w:r w:rsidRPr="00AA582E">
        <w:rPr>
          <w:rFonts w:ascii="Verdana" w:hAnsi="Verdana"/>
        </w:rPr>
        <w:t xml:space="preserve"> in the tables below in </w:t>
      </w:r>
      <w:r w:rsidRPr="00AA582E">
        <w:rPr>
          <w:rFonts w:ascii="Verdana" w:hAnsi="Verdana"/>
          <w:b/>
          <w:bCs/>
        </w:rPr>
        <w:t xml:space="preserve">bold </w:t>
      </w:r>
      <w:r w:rsidRPr="00AA582E">
        <w:rPr>
          <w:rFonts w:ascii="Verdana" w:hAnsi="Verdana"/>
        </w:rPr>
        <w:t>text</w:t>
      </w:r>
    </w:p>
    <w:p w14:paraId="684D9570" w14:textId="769753BC" w:rsidR="00AA582E" w:rsidRPr="00AA582E" w:rsidRDefault="00AA582E" w:rsidP="00AA582E">
      <w:pPr>
        <w:spacing w:after="120" w:line="240" w:lineRule="auto"/>
        <w:rPr>
          <w:rFonts w:ascii="Verdana" w:hAnsi="Verdana"/>
        </w:rPr>
      </w:pPr>
      <w:r w:rsidRPr="00AA582E">
        <w:rPr>
          <w:rFonts w:ascii="Verdana" w:hAnsi="Verdana"/>
        </w:rPr>
        <w:br w:type="page"/>
      </w:r>
    </w:p>
    <w:p w14:paraId="7A7ECE26" w14:textId="2551F58E" w:rsidR="00E411DC" w:rsidRPr="00AA582E" w:rsidRDefault="004438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3477284"/>
      <w:r w:rsidRPr="00AA582E">
        <w:rPr>
          <w:sz w:val="36"/>
          <w:szCs w:val="36"/>
        </w:rPr>
        <w:lastRenderedPageBreak/>
        <w:t xml:space="preserve">ISO </w:t>
      </w:r>
      <w:r w:rsidR="00EB139E" w:rsidRPr="00AA582E">
        <w:rPr>
          <w:sz w:val="36"/>
          <w:szCs w:val="36"/>
        </w:rPr>
        <w:t>20387</w:t>
      </w:r>
      <w:r w:rsidR="00DE17C9" w:rsidRPr="00AA582E">
        <w:rPr>
          <w:sz w:val="36"/>
          <w:szCs w:val="36"/>
        </w:rPr>
        <w:t xml:space="preserve"> </w:t>
      </w:r>
      <w:r w:rsidR="007445FE" w:rsidRPr="00AA582E">
        <w:rPr>
          <w:sz w:val="36"/>
          <w:szCs w:val="36"/>
        </w:rPr>
        <w:t>– Master term glossary</w:t>
      </w:r>
      <w:bookmarkEnd w:id="1"/>
      <w:r w:rsidR="00BD0580" w:rsidRPr="00AA582E">
        <w:rPr>
          <w:sz w:val="36"/>
          <w:szCs w:val="36"/>
        </w:rPr>
        <w:t xml:space="preserve"> </w:t>
      </w:r>
    </w:p>
    <w:p w14:paraId="5D2D4BCB" w14:textId="1C4489A2" w:rsidR="00A726CF" w:rsidRPr="00AA582E" w:rsidRDefault="00902BFC" w:rsidP="00EF19AB">
      <w:pPr>
        <w:spacing w:after="120" w:line="240" w:lineRule="auto"/>
        <w:rPr>
          <w:rFonts w:ascii="Verdana" w:hAnsi="Verdana"/>
        </w:rPr>
      </w:pPr>
      <w:r w:rsidRPr="00AA582E">
        <w:rPr>
          <w:rFonts w:ascii="Verdana" w:hAnsi="Verdana"/>
        </w:rPr>
        <w:t xml:space="preserve">Link back to </w:t>
      </w:r>
      <w:hyperlink w:anchor="_top" w:history="1">
        <w:r w:rsidRPr="00AA582E">
          <w:rPr>
            <w:rStyle w:val="Hyperlink"/>
            <w:rFonts w:ascii="Verdana" w:hAnsi="Verdana"/>
          </w:rPr>
          <w:t>Contents</w:t>
        </w:r>
      </w:hyperlink>
      <w:r w:rsidRPr="00AA582E">
        <w:rPr>
          <w:rFonts w:ascii="Verdana" w:hAnsi="Verdana"/>
        </w:rPr>
        <w:t xml:space="preserve"> page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EF3A28" w:rsidRPr="00AA582E" w14:paraId="52BC9D1F" w14:textId="77777777" w:rsidTr="003B74A5">
        <w:trPr>
          <w:trHeight w:hRule="exact" w:val="397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839E6D2" w14:textId="77131708" w:rsidR="00EF3A28" w:rsidRPr="00AA582E" w:rsidRDefault="00EF3A28" w:rsidP="00EF3A28">
            <w:pPr>
              <w:spacing w:after="120" w:line="240" w:lineRule="auto"/>
              <w:jc w:val="center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059090A" w14:textId="7AB36B2D" w:rsidR="00EF3A28" w:rsidRPr="00AA582E" w:rsidRDefault="00EF3A28" w:rsidP="00EF3A28">
            <w:pPr>
              <w:spacing w:after="120" w:line="240" w:lineRule="auto"/>
              <w:jc w:val="center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EF3A28" w:rsidRPr="00AA582E" w14:paraId="16BE8E6D" w14:textId="77777777" w:rsidTr="003B74A5">
        <w:trPr>
          <w:trHeight w:hRule="exact" w:val="397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683F88" w14:textId="77777777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BB9135" w14:textId="77777777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Acquisition and Collection</w:t>
            </w:r>
          </w:p>
        </w:tc>
      </w:tr>
      <w:tr w:rsidR="00EF3A28" w:rsidRPr="00AA582E" w14:paraId="709FF09D" w14:textId="77777777" w:rsidTr="003B74A5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276A9BDA" w14:textId="6B53EA99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3CA558" w14:textId="13E3BC0B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Preparation</w:t>
            </w:r>
            <w:r w:rsidR="005764FA"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/ Preservation</w:t>
            </w:r>
          </w:p>
        </w:tc>
      </w:tr>
      <w:tr w:rsidR="00EF3A28" w:rsidRPr="00AA582E" w14:paraId="506A130F" w14:textId="77777777" w:rsidTr="003B74A5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159D4A48" w14:textId="1C6BC86E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2C8153" w14:textId="77777777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Testing</w:t>
            </w:r>
          </w:p>
        </w:tc>
      </w:tr>
      <w:tr w:rsidR="00DF1009" w:rsidRPr="00AA582E" w14:paraId="7441A149" w14:textId="77777777" w:rsidTr="003B74A5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6FDE45E7" w14:textId="77777777" w:rsidR="00DF1009" w:rsidRPr="00AA582E" w:rsidRDefault="00DF1009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</w:tcPr>
          <w:p w14:paraId="3D2CA1A2" w14:textId="4841BE4F" w:rsidR="00DF1009" w:rsidRPr="00AA582E" w:rsidRDefault="00DF1009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Testing of derivatives</w:t>
            </w:r>
          </w:p>
        </w:tc>
      </w:tr>
      <w:tr w:rsidR="00EF3A28" w:rsidRPr="00AA582E" w14:paraId="0C486DD7" w14:textId="77777777" w:rsidTr="003B74A5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106A1259" w14:textId="6DF4D436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A7111E" w14:textId="77777777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Storage</w:t>
            </w:r>
          </w:p>
        </w:tc>
      </w:tr>
      <w:tr w:rsidR="00EF3A28" w:rsidRPr="00AA582E" w14:paraId="51651208" w14:textId="77777777" w:rsidTr="003B74A5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D34" w14:textId="07C657F1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3FCA" w14:textId="77777777" w:rsidR="00EF3A28" w:rsidRPr="00AA582E" w:rsidRDefault="00EF3A28" w:rsidP="00EF3A28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Distribution</w:t>
            </w:r>
          </w:p>
        </w:tc>
      </w:tr>
    </w:tbl>
    <w:p w14:paraId="398CDD97" w14:textId="77777777" w:rsidR="007156A7" w:rsidRPr="00AA582E" w:rsidRDefault="007156A7" w:rsidP="00222045">
      <w:pPr>
        <w:rPr>
          <w:rFonts w:ascii="Verdana" w:hAnsi="Verdana"/>
        </w:rPr>
      </w:pPr>
    </w:p>
    <w:p w14:paraId="657EA8F9" w14:textId="77777777" w:rsidR="00B27DBB" w:rsidRPr="00AA582E" w:rsidRDefault="00B27DBB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AA582E">
        <w:rPr>
          <w:rFonts w:ascii="Verdana" w:hAnsi="Verdana"/>
        </w:rPr>
        <w:br w:type="page"/>
      </w:r>
    </w:p>
    <w:p w14:paraId="20E39BAF" w14:textId="0AC26BB2" w:rsidR="00E03BCF" w:rsidRPr="00AA582E" w:rsidRDefault="004438C9" w:rsidP="00E03BCF">
      <w:pPr>
        <w:pStyle w:val="Heading1"/>
      </w:pPr>
      <w:bookmarkStart w:id="2" w:name="_Toc203477285"/>
      <w:r w:rsidRPr="00AA582E">
        <w:lastRenderedPageBreak/>
        <w:t xml:space="preserve">ISO </w:t>
      </w:r>
      <w:r w:rsidR="00EB139E" w:rsidRPr="00AA582E">
        <w:t>20387</w:t>
      </w:r>
      <w:r w:rsidR="00E03BCF" w:rsidRPr="00AA582E">
        <w:t xml:space="preserve"> – Objects of conformity assessment</w:t>
      </w:r>
      <w:bookmarkEnd w:id="2"/>
    </w:p>
    <w:p w14:paraId="56D856E0" w14:textId="77777777" w:rsidR="00E03BCF" w:rsidRPr="00AA582E" w:rsidRDefault="00E03BCF" w:rsidP="00E03BCF">
      <w:pPr>
        <w:spacing w:after="120" w:line="240" w:lineRule="auto"/>
        <w:rPr>
          <w:rFonts w:ascii="Verdana" w:hAnsi="Verdana"/>
        </w:rPr>
      </w:pPr>
      <w:r w:rsidRPr="00AA582E">
        <w:rPr>
          <w:rFonts w:ascii="Verdana" w:hAnsi="Verdana"/>
        </w:rPr>
        <w:t xml:space="preserve">Link back to </w:t>
      </w:r>
      <w:hyperlink w:anchor="_top" w:history="1">
        <w:r w:rsidRPr="00AA582E">
          <w:rPr>
            <w:rStyle w:val="Hyperlink"/>
            <w:rFonts w:ascii="Verdana" w:hAnsi="Verdana"/>
          </w:rPr>
          <w:t>Contents</w:t>
        </w:r>
      </w:hyperlink>
      <w:r w:rsidRPr="00AA582E">
        <w:rPr>
          <w:rFonts w:ascii="Verdana" w:hAnsi="Verdana"/>
        </w:rPr>
        <w:t xml:space="preserve"> page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16545C" w:rsidRPr="00AA582E" w14:paraId="3AB23D26" w14:textId="77777777" w:rsidTr="005B2B50">
        <w:trPr>
          <w:trHeight w:hRule="exact" w:val="397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265F5DE" w14:textId="2962A071" w:rsidR="0016545C" w:rsidRPr="00AA582E" w:rsidRDefault="0016545C" w:rsidP="00027149">
            <w:pPr>
              <w:spacing w:after="120" w:line="240" w:lineRule="auto"/>
              <w:jc w:val="center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C963D15" w14:textId="0D21E078" w:rsidR="0016545C" w:rsidRPr="00AA582E" w:rsidRDefault="0016545C" w:rsidP="00027149">
            <w:pPr>
              <w:spacing w:after="120" w:line="240" w:lineRule="auto"/>
              <w:jc w:val="center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16545C" w:rsidRPr="00AA582E" w14:paraId="34743DE9" w14:textId="77777777" w:rsidTr="005B2B50">
        <w:trPr>
          <w:trHeight w:hRule="exact" w:val="397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B192" w14:textId="10B420A0" w:rsidR="0016545C" w:rsidRPr="00AA582E" w:rsidRDefault="0016545C" w:rsidP="00027149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None</w:t>
            </w:r>
            <w:r w:rsidR="006632FD"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used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14EA" w14:textId="73442228" w:rsidR="0016545C" w:rsidRPr="00AA582E" w:rsidRDefault="0016545C" w:rsidP="00027149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</w:tbl>
    <w:p w14:paraId="6BD1797B" w14:textId="77777777" w:rsidR="00E03BCF" w:rsidRPr="00AA582E" w:rsidRDefault="00E03BCF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AA582E">
        <w:rPr>
          <w:rFonts w:ascii="Verdana" w:hAnsi="Verdana"/>
        </w:rPr>
        <w:br w:type="page"/>
      </w:r>
    </w:p>
    <w:p w14:paraId="458BC462" w14:textId="1AE7CE2D" w:rsidR="00756033" w:rsidRPr="00AA582E" w:rsidRDefault="004438C9" w:rsidP="00222045">
      <w:pPr>
        <w:pStyle w:val="Heading1"/>
      </w:pPr>
      <w:bookmarkStart w:id="3" w:name="_Toc203477286"/>
      <w:r w:rsidRPr="00AA582E">
        <w:lastRenderedPageBreak/>
        <w:t xml:space="preserve">ISO </w:t>
      </w:r>
      <w:r w:rsidR="00EB139E" w:rsidRPr="00AA582E">
        <w:t>20387</w:t>
      </w:r>
      <w:r w:rsidR="007C1213" w:rsidRPr="00AA582E">
        <w:t xml:space="preserve"> </w:t>
      </w:r>
      <w:r w:rsidR="00756033" w:rsidRPr="00AA582E">
        <w:t xml:space="preserve">– </w:t>
      </w:r>
      <w:r w:rsidR="00E03BCF" w:rsidRPr="00AA582E">
        <w:t>Types of evaluation</w:t>
      </w:r>
      <w:bookmarkEnd w:id="3"/>
    </w:p>
    <w:p w14:paraId="1DF9CA68" w14:textId="77777777" w:rsidR="00756033" w:rsidRPr="00AA582E" w:rsidRDefault="00756033" w:rsidP="00EF19AB">
      <w:pPr>
        <w:spacing w:after="120" w:line="240" w:lineRule="auto"/>
        <w:rPr>
          <w:rFonts w:ascii="Verdana" w:hAnsi="Verdana"/>
        </w:rPr>
      </w:pPr>
      <w:r w:rsidRPr="00AA582E">
        <w:rPr>
          <w:rFonts w:ascii="Verdana" w:hAnsi="Verdana"/>
        </w:rPr>
        <w:t xml:space="preserve">Link back to </w:t>
      </w:r>
      <w:hyperlink w:anchor="_top" w:history="1">
        <w:r w:rsidRPr="00AA582E">
          <w:rPr>
            <w:rStyle w:val="Hyperlink"/>
            <w:rFonts w:ascii="Verdana" w:hAnsi="Verdana"/>
          </w:rPr>
          <w:t>Contents</w:t>
        </w:r>
      </w:hyperlink>
      <w:r w:rsidRPr="00AA582E">
        <w:rPr>
          <w:rFonts w:ascii="Verdana" w:hAnsi="Verdana"/>
        </w:rPr>
        <w:t xml:space="preserve"> page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6632FD" w:rsidRPr="00AA582E" w14:paraId="41DAC4BE" w14:textId="77777777" w:rsidTr="00027149">
        <w:trPr>
          <w:trHeight w:hRule="exact" w:val="397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C6DD60A" w14:textId="77777777" w:rsidR="006632FD" w:rsidRPr="00AA582E" w:rsidRDefault="006632FD" w:rsidP="00027149">
            <w:pPr>
              <w:spacing w:after="120" w:line="240" w:lineRule="auto"/>
              <w:jc w:val="center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CB90AA8" w14:textId="77777777" w:rsidR="006632FD" w:rsidRPr="00AA582E" w:rsidRDefault="006632FD" w:rsidP="00027149">
            <w:pPr>
              <w:spacing w:after="120" w:line="240" w:lineRule="auto"/>
              <w:jc w:val="center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6632FD" w:rsidRPr="00AA582E" w14:paraId="62124B62" w14:textId="77777777" w:rsidTr="00027149">
        <w:trPr>
          <w:trHeight w:hRule="exact" w:val="397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BA9494" w14:textId="1F0F1937" w:rsidR="006632FD" w:rsidRPr="00AA582E" w:rsidRDefault="006632FD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Acquisition and Collection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2A64B" w14:textId="77777777" w:rsidR="006632FD" w:rsidRPr="00AA582E" w:rsidRDefault="006632FD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Acquisition and Collection</w:t>
            </w:r>
          </w:p>
        </w:tc>
      </w:tr>
      <w:tr w:rsidR="006632FD" w:rsidRPr="00AA582E" w14:paraId="2C9EDDC9" w14:textId="77777777" w:rsidTr="00027149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72E2E686" w14:textId="21470A81" w:rsidR="006632FD" w:rsidRPr="00AA582E" w:rsidRDefault="006632FD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Preparation / Preservation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B284D7" w14:textId="77777777" w:rsidR="006632FD" w:rsidRPr="00AA582E" w:rsidRDefault="006632FD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Preparation / Preservation</w:t>
            </w:r>
          </w:p>
        </w:tc>
      </w:tr>
      <w:tr w:rsidR="006632FD" w:rsidRPr="00AA582E" w14:paraId="489B7CA5" w14:textId="77777777" w:rsidTr="00027149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65AF2BE7" w14:textId="3D6AC131" w:rsidR="006632FD" w:rsidRPr="00AA582E" w:rsidRDefault="006632FD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Testing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342C7D" w14:textId="77777777" w:rsidR="006632FD" w:rsidRPr="00AA582E" w:rsidRDefault="006632FD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Testing</w:t>
            </w:r>
          </w:p>
        </w:tc>
      </w:tr>
      <w:tr w:rsidR="006632FD" w:rsidRPr="00AA582E" w14:paraId="7776EA16" w14:textId="77777777" w:rsidTr="00DF1009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1009997D" w14:textId="3347E68A" w:rsidR="006632FD" w:rsidRPr="00AA582E" w:rsidRDefault="00DF1009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Testing of derivatives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</w:tcPr>
          <w:p w14:paraId="5B521831" w14:textId="32CA4AA8" w:rsidR="006632FD" w:rsidRPr="00AA582E" w:rsidRDefault="00DF1009" w:rsidP="006632FD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Testing of derivatives</w:t>
            </w:r>
          </w:p>
        </w:tc>
      </w:tr>
      <w:tr w:rsidR="00DF1009" w:rsidRPr="00AA582E" w14:paraId="2E54BA77" w14:textId="77777777" w:rsidTr="00027149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right w:val="single" w:sz="4" w:space="0" w:color="auto"/>
            </w:tcBorders>
          </w:tcPr>
          <w:p w14:paraId="0BBA642A" w14:textId="500CC2A5" w:rsidR="00DF1009" w:rsidRPr="00AA582E" w:rsidRDefault="00DF1009" w:rsidP="00DF1009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Storage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</w:tcPr>
          <w:p w14:paraId="08A14806" w14:textId="14941919" w:rsidR="00DF1009" w:rsidRPr="00AA582E" w:rsidRDefault="00DF1009" w:rsidP="00DF1009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Storage</w:t>
            </w:r>
          </w:p>
        </w:tc>
      </w:tr>
      <w:tr w:rsidR="00DF1009" w:rsidRPr="00AA582E" w14:paraId="67FDCD05" w14:textId="77777777" w:rsidTr="00027149">
        <w:trPr>
          <w:trHeight w:hRule="exact" w:val="397"/>
        </w:trPr>
        <w:tc>
          <w:tcPr>
            <w:tcW w:w="4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97A" w14:textId="7A23AED5" w:rsidR="00DF1009" w:rsidRPr="00AA582E" w:rsidRDefault="00DF1009" w:rsidP="00DF1009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Distribution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8DFD" w14:textId="77777777" w:rsidR="00DF1009" w:rsidRPr="00AA582E" w:rsidRDefault="00DF1009" w:rsidP="00DF1009">
            <w:pPr>
              <w:spacing w:after="12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A582E">
              <w:rPr>
                <w:rFonts w:ascii="Verdana" w:eastAsia="Times New Roman" w:hAnsi="Verdana" w:cs="Arial"/>
                <w:kern w:val="0"/>
                <w:sz w:val="22"/>
                <w:szCs w:val="22"/>
                <w:lang w:eastAsia="en-GB"/>
                <w14:ligatures w14:val="none"/>
              </w:rPr>
              <w:t>Distribution</w:t>
            </w:r>
          </w:p>
        </w:tc>
      </w:tr>
    </w:tbl>
    <w:p w14:paraId="6EAE0FCC" w14:textId="2BEFF72F" w:rsidR="004577CA" w:rsidRPr="00AA582E" w:rsidRDefault="004577CA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sectPr w:rsidR="004577CA" w:rsidRPr="00AA582E" w:rsidSect="00AA582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293B" w14:textId="77777777" w:rsidR="000E4657" w:rsidRDefault="000E4657" w:rsidP="00166E87">
      <w:pPr>
        <w:spacing w:after="0" w:line="240" w:lineRule="auto"/>
      </w:pPr>
      <w:r>
        <w:separator/>
      </w:r>
    </w:p>
  </w:endnote>
  <w:endnote w:type="continuationSeparator" w:id="0">
    <w:p w14:paraId="61A51DCD" w14:textId="77777777" w:rsidR="000E4657" w:rsidRDefault="000E4657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B462" w14:textId="77777777" w:rsidR="00F67802" w:rsidRPr="00C84C94" w:rsidRDefault="00F67802" w:rsidP="00F67802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4A356313" wp14:editId="7D26B880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C2D01C" w14:textId="64F410D3" w:rsidR="00166E87" w:rsidRPr="00F67802" w:rsidRDefault="005B39BF" w:rsidP="00F67802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F67802" w:rsidRPr="00C84C94">
          <w:rPr>
            <w:rFonts w:ascii="Verdana" w:hAnsi="Verdana"/>
            <w:sz w:val="20"/>
            <w:szCs w:val="20"/>
          </w:rPr>
          <w:t xml:space="preserve">Page </w:t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67802">
          <w:rPr>
            <w:rFonts w:ascii="Verdana" w:hAnsi="Verdana"/>
            <w:b/>
            <w:bCs/>
            <w:sz w:val="20"/>
            <w:szCs w:val="20"/>
          </w:rPr>
          <w:t>1</w:t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F67802" w:rsidRPr="00C84C94">
          <w:rPr>
            <w:rFonts w:ascii="Verdana" w:hAnsi="Verdana"/>
            <w:sz w:val="20"/>
            <w:szCs w:val="20"/>
          </w:rPr>
          <w:t xml:space="preserve"> of </w:t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67802">
          <w:rPr>
            <w:rFonts w:ascii="Verdana" w:hAnsi="Verdana"/>
            <w:b/>
            <w:bCs/>
            <w:sz w:val="20"/>
            <w:szCs w:val="20"/>
          </w:rPr>
          <w:t>7</w:t>
        </w:r>
        <w:r w:rsidR="00F67802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DD94" w14:textId="57AAC44B" w:rsidR="00FE0823" w:rsidRDefault="00FE0823">
    <w:pPr>
      <w:pStyle w:val="Footer"/>
    </w:pPr>
    <w:r w:rsidRPr="00265226">
      <w:rPr>
        <w:rFonts w:ascii="Verdana" w:hAnsi="Verdana"/>
        <w:noProof/>
        <w:sz w:val="20"/>
        <w:szCs w:val="20"/>
        <w:u w:val="single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4D395DAB" wp14:editId="361AD09B">
              <wp:simplePos x="0" y="0"/>
              <wp:positionH relativeFrom="column">
                <wp:posOffset>0</wp:posOffset>
              </wp:positionH>
              <wp:positionV relativeFrom="page">
                <wp:posOffset>9799045</wp:posOffset>
              </wp:positionV>
              <wp:extent cx="4636770" cy="857250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77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850A64" w14:textId="77777777" w:rsidR="00FE0823" w:rsidRPr="00265226" w:rsidRDefault="00FE0823" w:rsidP="00FE0823">
                          <w:pPr>
                            <w:tabs>
                              <w:tab w:val="left" w:pos="3261"/>
                            </w:tabs>
                            <w:spacing w:before="120" w:line="276" w:lineRule="auto"/>
                            <w:ind w:right="992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265226">
                            <w:rPr>
                              <w:rFonts w:ascii="Verdana" w:hAnsi="Verdana" w:cs="Arial"/>
                              <w:color w:val="330072"/>
                              <w:sz w:val="16"/>
                              <w:szCs w:val="16"/>
                            </w:rPr>
                            <w:t xml:space="preserve">w: www.ukas.com  |  t: +44(0)1784 429000  |  e: </w:t>
                          </w:r>
                          <w:hyperlink r:id="rId1" w:history="1">
                            <w:r w:rsidRPr="00265226">
                              <w:rPr>
                                <w:rStyle w:val="Hyperlink"/>
                                <w:rFonts w:ascii="Verdana" w:hAnsi="Verdana" w:cs="Arial"/>
                                <w:color w:val="330072"/>
                                <w:sz w:val="16"/>
                                <w:szCs w:val="16"/>
                              </w:rPr>
                              <w:t>info@ukas.com</w:t>
                            </w:r>
                          </w:hyperlink>
                          <w:r w:rsidRPr="00265226">
                            <w:rPr>
                              <w:rFonts w:ascii="Verdana" w:hAnsi="Verdana" w:cs="Arial"/>
                              <w:color w:val="322172"/>
                              <w:sz w:val="16"/>
                              <w:szCs w:val="16"/>
                            </w:rPr>
                            <w:br/>
                          </w:r>
                          <w:r w:rsidRPr="00265226">
                            <w:rPr>
                              <w:rFonts w:ascii="Verdana" w:hAnsi="Verdana" w:cs="Arial"/>
                              <w:color w:val="330072"/>
                              <w:sz w:val="16"/>
                              <w:szCs w:val="16"/>
                            </w:rPr>
                            <w:t>2 Pine Trees, Chertsey Lane, Staines-upon-Thames TW18 3HR</w:t>
                          </w:r>
                        </w:p>
                        <w:p w14:paraId="0BEC86B5" w14:textId="77777777" w:rsidR="00FE0823" w:rsidRPr="00265226" w:rsidRDefault="00FE0823" w:rsidP="00FE0823">
                          <w:pPr>
                            <w:spacing w:before="60" w:after="60" w:line="276" w:lineRule="auto"/>
                            <w:ind w:right="992"/>
                            <w:rPr>
                              <w:rFonts w:ascii="Verdana" w:hAnsi="Verdana" w:cs="Arial"/>
                              <w:color w:val="818081"/>
                              <w:sz w:val="12"/>
                              <w:szCs w:val="12"/>
                            </w:rPr>
                          </w:pPr>
                          <w:r w:rsidRPr="00265226">
                            <w:rPr>
                              <w:rFonts w:ascii="Verdana" w:hAnsi="Verdana" w:cs="Arial"/>
                              <w:color w:val="818081"/>
                              <w:sz w:val="12"/>
                              <w:szCs w:val="12"/>
                            </w:rPr>
                            <w:t>Registered in England as a company. Limited by Guarantee No. 3076190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95D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71.6pt;width:365.1pt;height:67.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" filled="f" stroked="f">
              <v:textbox style="mso-fit-shape-to-text:t">
                <w:txbxContent>
                  <w:p w14:paraId="75850A64" w14:textId="77777777" w:rsidR="00FE0823" w:rsidRPr="00265226" w:rsidRDefault="00FE0823" w:rsidP="00FE0823">
                    <w:pPr>
                      <w:tabs>
                        <w:tab w:val="left" w:pos="3261"/>
                      </w:tabs>
                      <w:spacing w:before="120" w:line="276" w:lineRule="auto"/>
                      <w:ind w:right="992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265226">
                      <w:rPr>
                        <w:rFonts w:ascii="Verdana" w:hAnsi="Verdana" w:cs="Arial"/>
                        <w:color w:val="330072"/>
                        <w:sz w:val="16"/>
                        <w:szCs w:val="16"/>
                      </w:rPr>
                      <w:t xml:space="preserve">w: www.ukas.com  |  t: +44(0)1784 429000  |  e: </w:t>
                    </w:r>
                    <w:hyperlink r:id="rId2" w:history="1">
                      <w:r w:rsidRPr="00265226">
                        <w:rPr>
                          <w:rStyle w:val="Hyperlink"/>
                          <w:rFonts w:ascii="Verdana" w:hAnsi="Verdana" w:cs="Arial"/>
                          <w:color w:val="330072"/>
                          <w:sz w:val="16"/>
                          <w:szCs w:val="16"/>
                        </w:rPr>
                        <w:t>info@ukas.com</w:t>
                      </w:r>
                    </w:hyperlink>
                    <w:r w:rsidRPr="00265226">
                      <w:rPr>
                        <w:rFonts w:ascii="Verdana" w:hAnsi="Verdana" w:cs="Arial"/>
                        <w:color w:val="322172"/>
                        <w:sz w:val="16"/>
                        <w:szCs w:val="16"/>
                      </w:rPr>
                      <w:br/>
                    </w:r>
                    <w:r w:rsidRPr="00265226">
                      <w:rPr>
                        <w:rFonts w:ascii="Verdana" w:hAnsi="Verdana" w:cs="Arial"/>
                        <w:color w:val="330072"/>
                        <w:sz w:val="16"/>
                        <w:szCs w:val="16"/>
                      </w:rPr>
                      <w:t>2 Pine Trees, Chertsey Lane, Staines-upon-Thames TW18 3HR</w:t>
                    </w:r>
                  </w:p>
                  <w:p w14:paraId="0BEC86B5" w14:textId="77777777" w:rsidR="00FE0823" w:rsidRPr="00265226" w:rsidRDefault="00FE0823" w:rsidP="00FE0823">
                    <w:pPr>
                      <w:spacing w:before="60" w:after="60" w:line="276" w:lineRule="auto"/>
                      <w:ind w:right="992"/>
                      <w:rPr>
                        <w:rFonts w:ascii="Verdana" w:hAnsi="Verdana" w:cs="Arial"/>
                        <w:color w:val="818081"/>
                        <w:sz w:val="12"/>
                        <w:szCs w:val="12"/>
                      </w:rPr>
                    </w:pPr>
                    <w:r w:rsidRPr="00265226">
                      <w:rPr>
                        <w:rFonts w:ascii="Verdana" w:hAnsi="Verdana" w:cs="Arial"/>
                        <w:color w:val="818081"/>
                        <w:sz w:val="12"/>
                        <w:szCs w:val="12"/>
                      </w:rPr>
                      <w:t>Registered in England as a company. Limited by Guarantee No. 3076190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83EA" w14:textId="77777777" w:rsidR="000E4657" w:rsidRDefault="000E4657" w:rsidP="00166E87">
      <w:pPr>
        <w:spacing w:after="0" w:line="240" w:lineRule="auto"/>
      </w:pPr>
      <w:r>
        <w:separator/>
      </w:r>
    </w:p>
  </w:footnote>
  <w:footnote w:type="continuationSeparator" w:id="0">
    <w:p w14:paraId="3F2FA166" w14:textId="77777777" w:rsidR="000E4657" w:rsidRDefault="000E4657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A8DE" w14:textId="12893C30" w:rsidR="008C02E8" w:rsidRPr="001977AF" w:rsidRDefault="008C02E8" w:rsidP="00AA582E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503B" w14:textId="77777777" w:rsidR="001A771E" w:rsidRDefault="001A771E">
    <w:pPr>
      <w:pStyle w:val="Header"/>
    </w:pPr>
  </w:p>
  <w:p w14:paraId="168C777C" w14:textId="77777777" w:rsidR="001A771E" w:rsidRDefault="001A771E">
    <w:pPr>
      <w:pStyle w:val="Header"/>
    </w:pPr>
  </w:p>
  <w:p w14:paraId="3F084E52" w14:textId="6F6B2D12" w:rsidR="00932181" w:rsidRDefault="009258AF" w:rsidP="009258AF">
    <w:pPr>
      <w:pStyle w:val="Header"/>
      <w:tabs>
        <w:tab w:val="clear" w:pos="4513"/>
        <w:tab w:val="clear" w:pos="9026"/>
        <w:tab w:val="left" w:pos="1701"/>
        <w:tab w:val="left" w:pos="2143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  <w:p w14:paraId="7D69201E" w14:textId="4F00DEAB" w:rsidR="00932181" w:rsidRDefault="00932181" w:rsidP="00932181">
    <w:pPr>
      <w:pStyle w:val="Header"/>
      <w:tabs>
        <w:tab w:val="clear" w:pos="4513"/>
        <w:tab w:val="clear" w:pos="9026"/>
        <w:tab w:val="left" w:pos="1701"/>
      </w:tabs>
      <w:jc w:val="center"/>
      <w:rPr>
        <w:sz w:val="28"/>
        <w:szCs w:val="28"/>
      </w:rPr>
    </w:pPr>
  </w:p>
  <w:p w14:paraId="582B3F74" w14:textId="391A4EEA" w:rsidR="00932181" w:rsidRPr="001977AF" w:rsidRDefault="00932181" w:rsidP="00932181">
    <w:pPr>
      <w:pStyle w:val="Header"/>
      <w:tabs>
        <w:tab w:val="clear" w:pos="4513"/>
        <w:tab w:val="clear" w:pos="9026"/>
        <w:tab w:val="left" w:pos="1701"/>
      </w:tabs>
      <w:jc w:val="center"/>
      <w:rPr>
        <w:sz w:val="22"/>
        <w:szCs w:val="22"/>
      </w:rPr>
    </w:pPr>
    <w:r w:rsidRPr="001977AF">
      <w:rPr>
        <w:sz w:val="28"/>
        <w:szCs w:val="28"/>
      </w:rPr>
      <w:t xml:space="preserve">Master terms glossary and change mapping – </w:t>
    </w:r>
    <w:r w:rsidR="004438C9">
      <w:rPr>
        <w:sz w:val="28"/>
        <w:szCs w:val="28"/>
      </w:rPr>
      <w:t xml:space="preserve">ISO </w:t>
    </w:r>
    <w:r w:rsidR="00EB139E">
      <w:rPr>
        <w:sz w:val="28"/>
        <w:szCs w:val="28"/>
      </w:rPr>
      <w:t>20387</w:t>
    </w:r>
  </w:p>
  <w:p w14:paraId="4DDC2020" w14:textId="77777777" w:rsidR="001A771E" w:rsidRDefault="001A771E">
    <w:pPr>
      <w:pStyle w:val="Header"/>
    </w:pPr>
  </w:p>
  <w:p w14:paraId="58EBDB33" w14:textId="25D09475" w:rsidR="001A771E" w:rsidRDefault="001A771E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4144" behindDoc="0" locked="0" layoutInCell="1" allowOverlap="1" wp14:anchorId="6FC581B2" wp14:editId="070D73EB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823085" cy="617220"/>
          <wp:effectExtent l="0" t="0" r="571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060D1"/>
    <w:rsid w:val="00011188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1BEE"/>
    <w:rsid w:val="0006650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E2C1E"/>
    <w:rsid w:val="000E4657"/>
    <w:rsid w:val="000F0BA2"/>
    <w:rsid w:val="000F3238"/>
    <w:rsid w:val="000F4E44"/>
    <w:rsid w:val="000F4EA8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422C"/>
    <w:rsid w:val="0013591D"/>
    <w:rsid w:val="001443D3"/>
    <w:rsid w:val="00144735"/>
    <w:rsid w:val="00144DF5"/>
    <w:rsid w:val="00146697"/>
    <w:rsid w:val="0014780C"/>
    <w:rsid w:val="00151F9B"/>
    <w:rsid w:val="001545BD"/>
    <w:rsid w:val="0016545C"/>
    <w:rsid w:val="00166E87"/>
    <w:rsid w:val="00183D24"/>
    <w:rsid w:val="00191AE8"/>
    <w:rsid w:val="00195839"/>
    <w:rsid w:val="001977AF"/>
    <w:rsid w:val="00197A43"/>
    <w:rsid w:val="001A771E"/>
    <w:rsid w:val="001C097A"/>
    <w:rsid w:val="001C75FE"/>
    <w:rsid w:val="001C77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37D00"/>
    <w:rsid w:val="0024164B"/>
    <w:rsid w:val="00242E6C"/>
    <w:rsid w:val="002430FD"/>
    <w:rsid w:val="00250CFF"/>
    <w:rsid w:val="00261157"/>
    <w:rsid w:val="002669B6"/>
    <w:rsid w:val="00266F6C"/>
    <w:rsid w:val="00271A93"/>
    <w:rsid w:val="00272490"/>
    <w:rsid w:val="002754A6"/>
    <w:rsid w:val="002763F8"/>
    <w:rsid w:val="00277094"/>
    <w:rsid w:val="002803D8"/>
    <w:rsid w:val="00280DC6"/>
    <w:rsid w:val="00286BB8"/>
    <w:rsid w:val="00291AF3"/>
    <w:rsid w:val="0029527E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6D01"/>
    <w:rsid w:val="002E1131"/>
    <w:rsid w:val="002E1D93"/>
    <w:rsid w:val="002F1639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595E"/>
    <w:rsid w:val="00327EC4"/>
    <w:rsid w:val="00343BDC"/>
    <w:rsid w:val="0034403B"/>
    <w:rsid w:val="00351527"/>
    <w:rsid w:val="00357F77"/>
    <w:rsid w:val="00362320"/>
    <w:rsid w:val="0036756F"/>
    <w:rsid w:val="00367D5D"/>
    <w:rsid w:val="00367DDF"/>
    <w:rsid w:val="00380245"/>
    <w:rsid w:val="00387B55"/>
    <w:rsid w:val="0039291A"/>
    <w:rsid w:val="00393802"/>
    <w:rsid w:val="00395A9A"/>
    <w:rsid w:val="003A34EF"/>
    <w:rsid w:val="003A4ED7"/>
    <w:rsid w:val="003A6EE0"/>
    <w:rsid w:val="003B0DF8"/>
    <w:rsid w:val="003B2C04"/>
    <w:rsid w:val="003B36CE"/>
    <w:rsid w:val="003B50C0"/>
    <w:rsid w:val="003B6A89"/>
    <w:rsid w:val="003B74A5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3F45CD"/>
    <w:rsid w:val="003F484F"/>
    <w:rsid w:val="00406975"/>
    <w:rsid w:val="00413493"/>
    <w:rsid w:val="004205FB"/>
    <w:rsid w:val="00422AC7"/>
    <w:rsid w:val="00422EDB"/>
    <w:rsid w:val="00427BCE"/>
    <w:rsid w:val="00435139"/>
    <w:rsid w:val="004407BF"/>
    <w:rsid w:val="004432D1"/>
    <w:rsid w:val="004438C9"/>
    <w:rsid w:val="004568F2"/>
    <w:rsid w:val="00457362"/>
    <w:rsid w:val="004577CA"/>
    <w:rsid w:val="00461160"/>
    <w:rsid w:val="004649BC"/>
    <w:rsid w:val="00464A33"/>
    <w:rsid w:val="00467723"/>
    <w:rsid w:val="0047232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6992"/>
    <w:rsid w:val="004C284D"/>
    <w:rsid w:val="004C6D63"/>
    <w:rsid w:val="004D14CC"/>
    <w:rsid w:val="004D24D4"/>
    <w:rsid w:val="004D666E"/>
    <w:rsid w:val="004D7BA3"/>
    <w:rsid w:val="004E1740"/>
    <w:rsid w:val="004E49FD"/>
    <w:rsid w:val="004E55C4"/>
    <w:rsid w:val="004E5638"/>
    <w:rsid w:val="004F7D3A"/>
    <w:rsid w:val="00501A71"/>
    <w:rsid w:val="00507708"/>
    <w:rsid w:val="005245E5"/>
    <w:rsid w:val="00526642"/>
    <w:rsid w:val="005300BB"/>
    <w:rsid w:val="00540499"/>
    <w:rsid w:val="005408DD"/>
    <w:rsid w:val="0054332C"/>
    <w:rsid w:val="00543BD7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764FA"/>
    <w:rsid w:val="0059479C"/>
    <w:rsid w:val="005A0239"/>
    <w:rsid w:val="005B1FBC"/>
    <w:rsid w:val="005B2B50"/>
    <w:rsid w:val="005B7AB5"/>
    <w:rsid w:val="005C2667"/>
    <w:rsid w:val="005C737C"/>
    <w:rsid w:val="005D156A"/>
    <w:rsid w:val="005E6C3D"/>
    <w:rsid w:val="005E7044"/>
    <w:rsid w:val="005E74A1"/>
    <w:rsid w:val="005F3901"/>
    <w:rsid w:val="005F55B2"/>
    <w:rsid w:val="005F6230"/>
    <w:rsid w:val="00600C7B"/>
    <w:rsid w:val="006066C6"/>
    <w:rsid w:val="00607F04"/>
    <w:rsid w:val="00620A72"/>
    <w:rsid w:val="00620CE9"/>
    <w:rsid w:val="006239A7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32FD"/>
    <w:rsid w:val="006651B5"/>
    <w:rsid w:val="00667010"/>
    <w:rsid w:val="00672C0B"/>
    <w:rsid w:val="006767B0"/>
    <w:rsid w:val="0068012A"/>
    <w:rsid w:val="006813B4"/>
    <w:rsid w:val="006819E6"/>
    <w:rsid w:val="00684E67"/>
    <w:rsid w:val="0068538C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3A5E"/>
    <w:rsid w:val="007156A7"/>
    <w:rsid w:val="007222BC"/>
    <w:rsid w:val="00723961"/>
    <w:rsid w:val="007241E5"/>
    <w:rsid w:val="00726355"/>
    <w:rsid w:val="00733A95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6152"/>
    <w:rsid w:val="007A24E9"/>
    <w:rsid w:val="007A4B9E"/>
    <w:rsid w:val="007A76A3"/>
    <w:rsid w:val="007B6A9C"/>
    <w:rsid w:val="007C1213"/>
    <w:rsid w:val="007C3616"/>
    <w:rsid w:val="007E0A53"/>
    <w:rsid w:val="007E1CC5"/>
    <w:rsid w:val="007E2B09"/>
    <w:rsid w:val="007F3A43"/>
    <w:rsid w:val="007F5C23"/>
    <w:rsid w:val="0080343A"/>
    <w:rsid w:val="00805843"/>
    <w:rsid w:val="00805A40"/>
    <w:rsid w:val="00805B81"/>
    <w:rsid w:val="00806681"/>
    <w:rsid w:val="00815243"/>
    <w:rsid w:val="0082071B"/>
    <w:rsid w:val="008219D1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9343C"/>
    <w:rsid w:val="00897973"/>
    <w:rsid w:val="008A0739"/>
    <w:rsid w:val="008A3643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1FF0"/>
    <w:rsid w:val="008E2442"/>
    <w:rsid w:val="008E2BB1"/>
    <w:rsid w:val="008E3BD9"/>
    <w:rsid w:val="008E6FE1"/>
    <w:rsid w:val="008F261A"/>
    <w:rsid w:val="008F7124"/>
    <w:rsid w:val="00900EEA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577B6"/>
    <w:rsid w:val="00972932"/>
    <w:rsid w:val="00980CC8"/>
    <w:rsid w:val="009864AD"/>
    <w:rsid w:val="00990855"/>
    <w:rsid w:val="00992E1E"/>
    <w:rsid w:val="00993400"/>
    <w:rsid w:val="009A187C"/>
    <w:rsid w:val="009A3A74"/>
    <w:rsid w:val="009A4285"/>
    <w:rsid w:val="009B05BA"/>
    <w:rsid w:val="009B2C3B"/>
    <w:rsid w:val="009B2CDF"/>
    <w:rsid w:val="009B2D01"/>
    <w:rsid w:val="009B3BE2"/>
    <w:rsid w:val="009B400D"/>
    <w:rsid w:val="009B4134"/>
    <w:rsid w:val="009C389B"/>
    <w:rsid w:val="009D27FE"/>
    <w:rsid w:val="009D3D82"/>
    <w:rsid w:val="009D42AA"/>
    <w:rsid w:val="009E1148"/>
    <w:rsid w:val="009E2606"/>
    <w:rsid w:val="009E2D79"/>
    <w:rsid w:val="009E4363"/>
    <w:rsid w:val="009E7C36"/>
    <w:rsid w:val="009F2BF7"/>
    <w:rsid w:val="009F4816"/>
    <w:rsid w:val="00A02044"/>
    <w:rsid w:val="00A0687A"/>
    <w:rsid w:val="00A07253"/>
    <w:rsid w:val="00A139C3"/>
    <w:rsid w:val="00A14608"/>
    <w:rsid w:val="00A14C9B"/>
    <w:rsid w:val="00A1584F"/>
    <w:rsid w:val="00A31412"/>
    <w:rsid w:val="00A34B8F"/>
    <w:rsid w:val="00A43A7C"/>
    <w:rsid w:val="00A50D33"/>
    <w:rsid w:val="00A51BC2"/>
    <w:rsid w:val="00A52409"/>
    <w:rsid w:val="00A60609"/>
    <w:rsid w:val="00A641CF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582E"/>
    <w:rsid w:val="00AA72B7"/>
    <w:rsid w:val="00AA7A82"/>
    <w:rsid w:val="00AB0AE3"/>
    <w:rsid w:val="00AB47DD"/>
    <w:rsid w:val="00AB5478"/>
    <w:rsid w:val="00AB7A82"/>
    <w:rsid w:val="00AC018A"/>
    <w:rsid w:val="00AC0410"/>
    <w:rsid w:val="00AC30E5"/>
    <w:rsid w:val="00AD1D2E"/>
    <w:rsid w:val="00AD5B4E"/>
    <w:rsid w:val="00AE4A4A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7B16"/>
    <w:rsid w:val="00B27DBB"/>
    <w:rsid w:val="00B33ECF"/>
    <w:rsid w:val="00B46F3B"/>
    <w:rsid w:val="00B47805"/>
    <w:rsid w:val="00B60CAB"/>
    <w:rsid w:val="00B61769"/>
    <w:rsid w:val="00B652B9"/>
    <w:rsid w:val="00B65531"/>
    <w:rsid w:val="00B66136"/>
    <w:rsid w:val="00B666AA"/>
    <w:rsid w:val="00B70750"/>
    <w:rsid w:val="00B74823"/>
    <w:rsid w:val="00B754B0"/>
    <w:rsid w:val="00B7646B"/>
    <w:rsid w:val="00B81D21"/>
    <w:rsid w:val="00B86321"/>
    <w:rsid w:val="00B86BA9"/>
    <w:rsid w:val="00B93977"/>
    <w:rsid w:val="00B958E9"/>
    <w:rsid w:val="00BA03FE"/>
    <w:rsid w:val="00BA08D0"/>
    <w:rsid w:val="00BA0BED"/>
    <w:rsid w:val="00BB2459"/>
    <w:rsid w:val="00BB595B"/>
    <w:rsid w:val="00BC46DC"/>
    <w:rsid w:val="00BC534D"/>
    <w:rsid w:val="00BD0580"/>
    <w:rsid w:val="00BD166F"/>
    <w:rsid w:val="00BD2F58"/>
    <w:rsid w:val="00BD748B"/>
    <w:rsid w:val="00BE7283"/>
    <w:rsid w:val="00BE75BD"/>
    <w:rsid w:val="00BF1922"/>
    <w:rsid w:val="00BF203D"/>
    <w:rsid w:val="00C02636"/>
    <w:rsid w:val="00C04214"/>
    <w:rsid w:val="00C050A5"/>
    <w:rsid w:val="00C05FEF"/>
    <w:rsid w:val="00C10DEC"/>
    <w:rsid w:val="00C11CA3"/>
    <w:rsid w:val="00C13DB2"/>
    <w:rsid w:val="00C14885"/>
    <w:rsid w:val="00C16560"/>
    <w:rsid w:val="00C26F9D"/>
    <w:rsid w:val="00C30776"/>
    <w:rsid w:val="00C32C87"/>
    <w:rsid w:val="00C365A9"/>
    <w:rsid w:val="00C408EA"/>
    <w:rsid w:val="00C4248F"/>
    <w:rsid w:val="00C44A27"/>
    <w:rsid w:val="00C46319"/>
    <w:rsid w:val="00C501B6"/>
    <w:rsid w:val="00C51492"/>
    <w:rsid w:val="00C53E40"/>
    <w:rsid w:val="00C551A1"/>
    <w:rsid w:val="00C75DCC"/>
    <w:rsid w:val="00C76330"/>
    <w:rsid w:val="00C834B7"/>
    <w:rsid w:val="00C8478A"/>
    <w:rsid w:val="00C869EF"/>
    <w:rsid w:val="00C93877"/>
    <w:rsid w:val="00C95225"/>
    <w:rsid w:val="00CA0F90"/>
    <w:rsid w:val="00CA40BE"/>
    <w:rsid w:val="00CB0217"/>
    <w:rsid w:val="00CB2B32"/>
    <w:rsid w:val="00CB76E7"/>
    <w:rsid w:val="00CC1B5D"/>
    <w:rsid w:val="00CD1D13"/>
    <w:rsid w:val="00CD23EF"/>
    <w:rsid w:val="00CD5472"/>
    <w:rsid w:val="00CE1EC4"/>
    <w:rsid w:val="00CE26C7"/>
    <w:rsid w:val="00CE559F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024E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0ED6"/>
    <w:rsid w:val="00D514BF"/>
    <w:rsid w:val="00D5613B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0460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1009"/>
    <w:rsid w:val="00DF5B8C"/>
    <w:rsid w:val="00DF5C55"/>
    <w:rsid w:val="00DF67CF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1C1D"/>
    <w:rsid w:val="00E42E79"/>
    <w:rsid w:val="00E4712E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4114"/>
    <w:rsid w:val="00E87655"/>
    <w:rsid w:val="00E90FBC"/>
    <w:rsid w:val="00E917B8"/>
    <w:rsid w:val="00E93BAB"/>
    <w:rsid w:val="00E97BDE"/>
    <w:rsid w:val="00EA7AEA"/>
    <w:rsid w:val="00EB139E"/>
    <w:rsid w:val="00EB1B5A"/>
    <w:rsid w:val="00EB2446"/>
    <w:rsid w:val="00EB3881"/>
    <w:rsid w:val="00EB67B9"/>
    <w:rsid w:val="00EC001A"/>
    <w:rsid w:val="00EC08A6"/>
    <w:rsid w:val="00EC0A7D"/>
    <w:rsid w:val="00EC12BD"/>
    <w:rsid w:val="00EC4196"/>
    <w:rsid w:val="00EC5856"/>
    <w:rsid w:val="00EC6F32"/>
    <w:rsid w:val="00ED158A"/>
    <w:rsid w:val="00ED29DC"/>
    <w:rsid w:val="00ED75B7"/>
    <w:rsid w:val="00ED7F35"/>
    <w:rsid w:val="00EE5C51"/>
    <w:rsid w:val="00EE72FB"/>
    <w:rsid w:val="00EF19AB"/>
    <w:rsid w:val="00EF27FF"/>
    <w:rsid w:val="00EF3A28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67802"/>
    <w:rsid w:val="00F93489"/>
    <w:rsid w:val="00F95525"/>
    <w:rsid w:val="00F95DC8"/>
    <w:rsid w:val="00FB0C11"/>
    <w:rsid w:val="00FB20E8"/>
    <w:rsid w:val="00FB57F6"/>
    <w:rsid w:val="00FC29AA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5C"/>
  </w:style>
  <w:style w:type="paragraph" w:styleId="Heading1">
    <w:name w:val="heading 1"/>
    <w:basedOn w:val="Normal"/>
    <w:next w:val="Normal"/>
    <w:link w:val="Heading1Char"/>
    <w:uiPriority w:val="9"/>
    <w:qFormat/>
    <w:rsid w:val="00F67802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802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F67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kas.com" TargetMode="External"/><Relationship Id="rId1" Type="http://schemas.openxmlformats.org/officeDocument/2006/relationships/hyperlink" Target="mailto:info@uk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07A75-B201-4AAD-8D36-A67E6FEAA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0C9A3-C682-4E70-ADBC-55E22E0DBCCD}">
  <ds:schemaRefs>
    <ds:schemaRef ds:uri="http://schemas.microsoft.com/office/2006/metadata/properties"/>
    <ds:schemaRef ds:uri="http://schemas.microsoft.com/office/infopath/2007/PartnerControls"/>
    <ds:schemaRef ds:uri="ab384b19-3ff6-4f44-945a-f169845366dc"/>
    <ds:schemaRef ds:uri="9157d41c-aca1-4bc2-9561-64f750af9528"/>
  </ds:schemaRefs>
</ds:datastoreItem>
</file>

<file path=customXml/itemProps4.xml><?xml version="1.0" encoding="utf-8"?>
<ds:datastoreItem xmlns:ds="http://schemas.openxmlformats.org/officeDocument/2006/customXml" ds:itemID="{FED508C2-759A-4A4E-9832-37669AA8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832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3</cp:revision>
  <cp:lastPrinted>2025-07-15T12:11:00Z</cp:lastPrinted>
  <dcterms:created xsi:type="dcterms:W3CDTF">2025-10-21T12:46:00Z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8e6f65d3-7182-4f8b-bd2e-8f717d7372ae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